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rPr>
          <w:rFonts w:eastAsia="Arial Bold" w:cs="Arial"/>
          <w:bCs/>
          <w:sz w:val="24"/>
          <w:lang w:eastAsia="zh-CN"/>
        </w:rPr>
      </w:pPr>
      <w:bookmarkStart w:id="0" w:name="OLE_LINK1"/>
      <w:bookmarkStart w:id="1" w:name="OLE_LINK2"/>
      <w:r>
        <w:rPr>
          <w:rFonts w:eastAsia="Arial Bold" w:cs="Arial"/>
          <w:bCs/>
          <w:sz w:val="24"/>
          <w:lang w:val="en-GB" w:eastAsia="zh-CN"/>
        </w:rPr>
        <w:t>3GPP TSG-RAN WG2 Meeting</w:t>
      </w:r>
      <w:r>
        <w:rPr>
          <w:rFonts w:eastAsia="宋体" w:cs="Arial"/>
          <w:bCs/>
          <w:sz w:val="24"/>
          <w:lang w:val="en-GB" w:eastAsia="zh-CN"/>
        </w:rPr>
        <w:t xml:space="preserve"> #112 e</w:t>
      </w:r>
      <w:r>
        <w:rPr>
          <w:rFonts w:eastAsia="Arial Bold" w:cs="Arial"/>
          <w:bCs/>
          <w:sz w:val="24"/>
          <w:lang w:val="en-GB" w:eastAsia="zh-CN"/>
        </w:rPr>
        <w:tab/>
      </w:r>
      <w:r>
        <w:rPr>
          <w:rFonts w:eastAsia="Arial Bold" w:cs="Arial"/>
          <w:bCs/>
          <w:sz w:val="24"/>
          <w:lang w:val="en-GB" w:eastAsia="zh-CN"/>
        </w:rPr>
        <w:tab/>
      </w:r>
      <w:r>
        <w:rPr>
          <w:rFonts w:eastAsia="宋体" w:cs="Arial"/>
          <w:bCs/>
          <w:sz w:val="24"/>
          <w:lang w:eastAsia="zh-CN"/>
        </w:rPr>
        <w:t>R2-201021</w:t>
      </w:r>
      <w:r>
        <w:rPr>
          <w:rFonts w:hint="eastAsia" w:eastAsia="宋体" w:cs="Arial"/>
          <w:bCs/>
          <w:sz w:val="24"/>
          <w:lang w:val="en-US" w:eastAsia="zh-CN"/>
        </w:rPr>
        <w:t>5</w:t>
      </w:r>
      <w:bookmarkStart w:id="11" w:name="_GoBack"/>
      <w:bookmarkEnd w:id="11"/>
    </w:p>
    <w:p>
      <w:pPr>
        <w:pStyle w:val="12"/>
        <w:tabs>
          <w:tab w:val="left" w:pos="1701"/>
          <w:tab w:val="right" w:pos="9923"/>
          <w:tab w:val="clear" w:pos="4536"/>
          <w:tab w:val="clear" w:pos="9072"/>
        </w:tabs>
        <w:rPr>
          <w:rFonts w:eastAsia="宋体" w:cs="Arial"/>
          <w:sz w:val="24"/>
          <w:lang w:eastAsia="zh-CN"/>
        </w:rPr>
      </w:pPr>
      <w:r>
        <w:rPr>
          <w:rFonts w:eastAsia="宋体" w:cs="Arial"/>
          <w:sz w:val="24"/>
          <w:lang w:val="de-DE" w:eastAsia="zh-CN"/>
        </w:rPr>
        <w:t xml:space="preserve">Online, </w:t>
      </w:r>
      <w:r>
        <w:rPr>
          <w:sz w:val="24"/>
          <w:lang w:eastAsia="zh-CN"/>
        </w:rPr>
        <w:t>Nov 2</w:t>
      </w:r>
      <w:r>
        <w:rPr>
          <w:sz w:val="24"/>
          <w:vertAlign w:val="superscript"/>
          <w:lang w:eastAsia="zh-CN"/>
        </w:rPr>
        <w:t>nd</w:t>
      </w:r>
      <w:r>
        <w:rPr>
          <w:sz w:val="24"/>
          <w:lang w:eastAsia="zh-CN"/>
        </w:rPr>
        <w:t xml:space="preserve"> – 13</w:t>
      </w:r>
      <w:r>
        <w:rPr>
          <w:sz w:val="24"/>
          <w:vertAlign w:val="superscript"/>
          <w:lang w:eastAsia="zh-CN"/>
        </w:rPr>
        <w:t>th</w:t>
      </w:r>
      <w:r>
        <w:rPr>
          <w:sz w:val="24"/>
          <w:lang w:eastAsia="zh-CN"/>
        </w:rPr>
        <w:t xml:space="preserve"> 2020</w:t>
      </w:r>
      <w:r>
        <w:rPr>
          <w:rFonts w:eastAsia="宋体" w:cs="Arial"/>
          <w:sz w:val="24"/>
          <w:lang w:eastAsia="zh-CN"/>
        </w:rPr>
        <w:t xml:space="preserve"> </w:t>
      </w:r>
    </w:p>
    <w:p>
      <w:pPr>
        <w:pStyle w:val="12"/>
        <w:tabs>
          <w:tab w:val="left" w:pos="1800"/>
          <w:tab w:val="clear" w:pos="4536"/>
        </w:tabs>
        <w:ind w:left="1800" w:hanging="1800"/>
        <w:jc w:val="both"/>
        <w:rPr>
          <w:rFonts w:eastAsia="Arial Unicode MS" w:cs="Arial"/>
          <w:sz w:val="24"/>
        </w:rPr>
      </w:pPr>
    </w:p>
    <w:p>
      <w:pPr>
        <w:pStyle w:val="12"/>
        <w:tabs>
          <w:tab w:val="left" w:pos="1701"/>
          <w:tab w:val="right" w:pos="9923"/>
          <w:tab w:val="clear" w:pos="4536"/>
          <w:tab w:val="clear" w:pos="9072"/>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pPr>
        <w:pStyle w:val="12"/>
        <w:tabs>
          <w:tab w:val="left" w:pos="1800"/>
          <w:tab w:val="clear" w:pos="4536"/>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pPr>
        <w:pStyle w:val="12"/>
        <w:tabs>
          <w:tab w:val="left" w:pos="1800"/>
          <w:tab w:val="clear" w:pos="4536"/>
        </w:tabs>
        <w:ind w:left="1961" w:hanging="1961" w:hangingChars="814"/>
        <w:rPr>
          <w:rFonts w:cs="Arial"/>
          <w:sz w:val="24"/>
        </w:rPr>
      </w:pPr>
      <w:r>
        <w:rPr>
          <w:rFonts w:cs="Arial"/>
          <w:sz w:val="24"/>
        </w:rPr>
        <w:t>Title:</w:t>
      </w:r>
      <w:bookmarkStart w:id="2" w:name="Title"/>
      <w:bookmarkEnd w:id="2"/>
      <w:r>
        <w:rPr>
          <w:rFonts w:cs="Arial"/>
          <w:sz w:val="24"/>
        </w:rPr>
        <w:t xml:space="preserve">          Discussion </w:t>
      </w:r>
      <w:bookmarkStart w:id="3" w:name="_Hlk47345845"/>
      <w:r>
        <w:rPr>
          <w:rFonts w:cs="Arial"/>
          <w:sz w:val="24"/>
        </w:rPr>
        <w:t>reliability for RRC_CONNECTED UEs</w:t>
      </w:r>
      <w:bookmarkEnd w:id="3"/>
    </w:p>
    <w:p>
      <w:pPr>
        <w:pStyle w:val="12"/>
        <w:tabs>
          <w:tab w:val="left" w:pos="1800"/>
        </w:tabs>
        <w:rPr>
          <w:rFonts w:cs="Arial"/>
          <w:sz w:val="24"/>
        </w:rPr>
      </w:pPr>
      <w:r>
        <w:rPr>
          <w:rFonts w:cs="Arial"/>
          <w:sz w:val="24"/>
        </w:rPr>
        <w:t>Agenda Item:</w:t>
      </w:r>
      <w:bookmarkStart w:id="4" w:name="Source"/>
      <w:bookmarkEnd w:id="4"/>
      <w:r>
        <w:rPr>
          <w:rFonts w:cs="Arial"/>
          <w:sz w:val="24"/>
        </w:rPr>
        <w:tab/>
      </w:r>
      <w:r>
        <w:rPr>
          <w:rFonts w:cs="Arial"/>
          <w:sz w:val="24"/>
        </w:rPr>
        <w:t>8.1.2.1</w:t>
      </w:r>
    </w:p>
    <w:p>
      <w:pPr>
        <w:pStyle w:val="12"/>
        <w:tabs>
          <w:tab w:val="left" w:pos="1800"/>
        </w:tabs>
        <w:rPr>
          <w:rFonts w:eastAsia="宋体" w:cs="Arial"/>
          <w:sz w:val="24"/>
          <w:lang w:eastAsia="zh-CN"/>
        </w:rPr>
      </w:pPr>
      <w:r>
        <w:rPr>
          <w:rFonts w:cs="Arial"/>
          <w:sz w:val="24"/>
        </w:rPr>
        <w:t>Document for:</w:t>
      </w:r>
      <w:r>
        <w:rPr>
          <w:rFonts w:cs="Arial"/>
          <w:sz w:val="24"/>
        </w:rPr>
        <w:tab/>
      </w:r>
      <w:bookmarkStart w:id="5" w:name="DocumentFor"/>
      <w:bookmarkEnd w:id="5"/>
      <w:r>
        <w:rPr>
          <w:rFonts w:cs="Arial"/>
          <w:sz w:val="24"/>
        </w:rPr>
        <w:t>Discussion and Decision</w:t>
      </w:r>
    </w:p>
    <w:p>
      <w:pPr>
        <w:pStyle w:val="2"/>
        <w:keepLines/>
        <w:numPr>
          <w:ilvl w:val="0"/>
          <w:numId w:val="4"/>
        </w:numPr>
        <w:pBdr>
          <w:top w:val="single" w:color="auto" w:sz="12" w:space="3"/>
        </w:pBdr>
        <w:overflowPunct w:val="0"/>
        <w:autoSpaceDE w:val="0"/>
        <w:autoSpaceDN w:val="0"/>
        <w:adjustRightInd w:val="0"/>
        <w:spacing w:before="240" w:after="180"/>
        <w:textAlignment w:val="baseline"/>
        <w:rPr>
          <w:b w:val="0"/>
          <w:bCs w:val="0"/>
          <w:kern w:val="0"/>
          <w:sz w:val="36"/>
          <w:szCs w:val="20"/>
          <w:lang w:val="en-GB"/>
        </w:rPr>
      </w:pPr>
      <w:bookmarkStart w:id="6" w:name="OLE_LINK14"/>
      <w:bookmarkStart w:id="7" w:name="OLE_LINK13"/>
      <w:r>
        <w:rPr>
          <w:b w:val="0"/>
          <w:bCs w:val="0"/>
          <w:kern w:val="0"/>
          <w:sz w:val="36"/>
          <w:szCs w:val="20"/>
          <w:lang w:val="en-GB" w:eastAsia="en-GB"/>
        </w:rPr>
        <w:t>Introduction</w:t>
      </w:r>
    </w:p>
    <w:p>
      <w:pPr>
        <w:spacing w:after="120"/>
        <w:jc w:val="both"/>
        <w:rPr>
          <w:rFonts w:ascii="Times New Roman" w:hAnsi="Times New Roman"/>
          <w:szCs w:val="20"/>
        </w:rPr>
      </w:pPr>
      <w:r>
        <w:rPr>
          <w:rFonts w:ascii="Times New Roman" w:hAnsi="Times New Roman"/>
          <w:szCs w:val="20"/>
        </w:rPr>
        <w:t>In the RAN#86 meeting, the work item of NR support of Multicast and Broadcast Services has been approved [1]. The followings have been identified as the objectives related to the physical layer of the work item.</w:t>
      </w:r>
    </w:p>
    <w:tbl>
      <w:tblPr>
        <w:tblStyle w:val="18"/>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numPr>
                <w:ilvl w:val="0"/>
                <w:numId w:val="5"/>
              </w:numPr>
              <w:overflowPunct w:val="0"/>
              <w:autoSpaceDE w:val="0"/>
              <w:autoSpaceDN w:val="0"/>
              <w:adjustRightInd w:val="0"/>
              <w:spacing w:after="120"/>
              <w:ind w:right="-99"/>
              <w:textAlignment w:val="baseline"/>
              <w:rPr>
                <w:rFonts w:ascii="Times New Roman" w:hAnsi="Times New Roman" w:eastAsia="宋体"/>
                <w:color w:val="000000"/>
                <w:szCs w:val="20"/>
                <w:lang w:val="en-GB" w:eastAsia="en-GB"/>
              </w:rPr>
            </w:pPr>
            <w:r>
              <w:rPr>
                <w:rFonts w:ascii="Times New Roman" w:hAnsi="Times New Roman" w:eastAsia="宋体"/>
                <w:color w:val="000000"/>
                <w:szCs w:val="20"/>
                <w:lang w:val="en-GB" w:eastAsia="en-GB"/>
              </w:rPr>
              <w:t xml:space="preserve">Specify RAN basic functions for broadcast/multicast </w:t>
            </w:r>
            <w:r>
              <w:rPr>
                <w:rFonts w:ascii="Times New Roman" w:hAnsi="Times New Roman" w:eastAsia="宋体"/>
                <w:color w:val="000000"/>
                <w:szCs w:val="20"/>
                <w:lang w:val="en-GB"/>
              </w:rPr>
              <w:t>for UEs in RRC_CONNECTED state</w:t>
            </w:r>
            <w:r>
              <w:rPr>
                <w:rFonts w:ascii="Times New Roman" w:hAnsi="Times New Roman" w:eastAsia="宋体"/>
                <w:color w:val="000000"/>
                <w:szCs w:val="20"/>
                <w:lang w:val="en-GB" w:eastAsia="en-GB"/>
              </w:rPr>
              <w:t xml:space="preserve"> [RAN1, RAN2, RAN3]:</w:t>
            </w:r>
          </w:p>
          <w:p>
            <w:pPr>
              <w:numPr>
                <w:ilvl w:val="1"/>
                <w:numId w:val="5"/>
              </w:numPr>
              <w:overflowPunct w:val="0"/>
              <w:autoSpaceDE w:val="0"/>
              <w:autoSpaceDN w:val="0"/>
              <w:adjustRightInd w:val="0"/>
              <w:spacing w:after="120"/>
              <w:ind w:right="-99"/>
              <w:textAlignment w:val="baseline"/>
              <w:rPr>
                <w:rFonts w:ascii="Times New Roman" w:hAnsi="Times New Roman" w:eastAsia="宋体"/>
                <w:color w:val="000000"/>
                <w:szCs w:val="20"/>
                <w:lang w:val="en-GB" w:eastAsia="en-GB"/>
              </w:rPr>
            </w:pPr>
            <w:r>
              <w:rPr>
                <w:rFonts w:ascii="Times New Roman" w:hAnsi="Times New Roman" w:eastAsia="宋体"/>
                <w:color w:val="000000"/>
                <w:szCs w:val="20"/>
                <w:lang w:val="en-GB"/>
              </w:rPr>
              <w:t>Specify a</w:t>
            </w:r>
            <w:r>
              <w:rPr>
                <w:rFonts w:ascii="Times New Roman" w:hAnsi="Times New Roman" w:eastAsia="宋体"/>
                <w:color w:val="000000"/>
                <w:szCs w:val="20"/>
                <w:lang w:val="en-GB" w:eastAsia="en-GB"/>
              </w:rPr>
              <w:t xml:space="preserve"> group scheduling mechanism to allow UEs to receive Broadcast/Multicast service [RAN1</w:t>
            </w:r>
            <w:r>
              <w:rPr>
                <w:rFonts w:ascii="Times New Roman" w:hAnsi="Times New Roman" w:eastAsia="宋体"/>
                <w:color w:val="000000"/>
                <w:szCs w:val="20"/>
                <w:lang w:val="en-GB"/>
              </w:rPr>
              <w:t>, RAN2</w:t>
            </w:r>
            <w:r>
              <w:rPr>
                <w:rFonts w:ascii="Times New Roman" w:hAnsi="Times New Roman" w:eastAsia="宋体"/>
                <w:color w:val="000000"/>
                <w:szCs w:val="20"/>
                <w:lang w:val="en-GB" w:eastAsia="en-GB"/>
              </w:rPr>
              <w:t>]</w:t>
            </w:r>
          </w:p>
          <w:p>
            <w:pPr>
              <w:numPr>
                <w:ilvl w:val="2"/>
                <w:numId w:val="5"/>
              </w:numPr>
              <w:overflowPunct w:val="0"/>
              <w:autoSpaceDE w:val="0"/>
              <w:autoSpaceDN w:val="0"/>
              <w:adjustRightInd w:val="0"/>
              <w:spacing w:after="120"/>
              <w:ind w:right="-99"/>
              <w:textAlignment w:val="baseline"/>
              <w:rPr>
                <w:rFonts w:ascii="Times New Roman" w:hAnsi="Times New Roman" w:eastAsia="宋体"/>
                <w:color w:val="000000"/>
                <w:szCs w:val="20"/>
                <w:lang w:val="en-GB" w:eastAsia="en-GB"/>
              </w:rPr>
            </w:pPr>
            <w:r>
              <w:rPr>
                <w:rFonts w:ascii="Times New Roman" w:hAnsi="Times New Roman" w:eastAsia="宋体"/>
                <w:color w:val="000000"/>
                <w:szCs w:val="20"/>
                <w:lang w:val="en-GB" w:eastAsia="en-GB"/>
              </w:rPr>
              <w:t>This objective includes specifying necessary enhancements that are required to enable simultaneous operation with unicast reception.</w:t>
            </w:r>
          </w:p>
          <w:p>
            <w:pPr>
              <w:spacing w:before="240" w:beforeLines="100"/>
              <w:rPr>
                <w:rFonts w:ascii="Times New Roman" w:hAnsi="Times New Roman" w:eastAsia="MS Mincho"/>
                <w:lang w:eastAsia="ja-JP"/>
              </w:rPr>
            </w:pPr>
            <w:r>
              <w:rPr>
                <w:rFonts w:ascii="Times New Roman" w:hAnsi="Times New Roman" w:eastAsia="宋体"/>
                <w:color w:val="000000"/>
                <w:szCs w:val="20"/>
                <w:lang w:val="en-GB"/>
              </w:rPr>
              <w:t xml:space="preserve">Specify required changes to </w:t>
            </w:r>
            <w:r>
              <w:rPr>
                <w:rFonts w:ascii="Times New Roman" w:hAnsi="Times New Roman" w:eastAsia="宋体"/>
                <w:color w:val="000000"/>
                <w:szCs w:val="20"/>
                <w:lang w:val="en-GB" w:eastAsia="en-GB"/>
              </w:rPr>
              <w:t xml:space="preserve">improve </w:t>
            </w:r>
            <w:bookmarkStart w:id="8" w:name="_Hlk47366295"/>
            <w:r>
              <w:rPr>
                <w:rFonts w:ascii="Times New Roman" w:hAnsi="Times New Roman" w:eastAsia="宋体"/>
                <w:color w:val="FF0000"/>
                <w:szCs w:val="20"/>
                <w:lang w:val="en-GB" w:eastAsia="en-GB"/>
              </w:rPr>
              <w:t xml:space="preserve">reliability </w:t>
            </w:r>
            <w:r>
              <w:rPr>
                <w:rFonts w:ascii="Times New Roman" w:hAnsi="Times New Roman" w:eastAsia="宋体"/>
                <w:color w:val="000000"/>
                <w:szCs w:val="20"/>
                <w:lang w:val="en-GB" w:eastAsia="en-GB"/>
              </w:rPr>
              <w:t>of Broadcast/Multicast service</w:t>
            </w:r>
            <w:bookmarkEnd w:id="8"/>
            <w:r>
              <w:rPr>
                <w:rFonts w:ascii="Times New Roman" w:hAnsi="Times New Roman" w:eastAsia="宋体"/>
                <w:color w:val="000000"/>
                <w:szCs w:val="20"/>
                <w:lang w:val="en-GB" w:eastAsia="en-GB"/>
              </w:rPr>
              <w:t xml:space="preserve">, </w:t>
            </w:r>
            <w:r>
              <w:rPr>
                <w:rFonts w:ascii="Times New Roman" w:hAnsi="Times New Roman" w:eastAsia="宋体"/>
                <w:color w:val="000000"/>
                <w:szCs w:val="20"/>
                <w:lang w:val="en-GB"/>
              </w:rPr>
              <w:t xml:space="preserve">e.g. by UL feedback. </w:t>
            </w:r>
            <w:bookmarkStart w:id="9" w:name="_Hlk47362778"/>
            <w:r>
              <w:rPr>
                <w:rFonts w:ascii="Times New Roman" w:hAnsi="Times New Roman" w:eastAsia="宋体"/>
                <w:color w:val="000000"/>
                <w:szCs w:val="20"/>
                <w:lang w:val="en-GB"/>
              </w:rPr>
              <w:t>The level of reliability should be based on the requirements of the application/service provided.</w:t>
            </w:r>
            <w:bookmarkEnd w:id="9"/>
            <w:r>
              <w:rPr>
                <w:rFonts w:ascii="Times New Roman" w:hAnsi="Times New Roman" w:eastAsia="宋体"/>
                <w:color w:val="000000"/>
                <w:szCs w:val="20"/>
                <w:lang w:val="en-GB"/>
              </w:rPr>
              <w:t xml:space="preserve"> [RAN1, RAN2]</w:t>
            </w:r>
          </w:p>
        </w:tc>
      </w:tr>
    </w:tbl>
    <w:p>
      <w:pPr>
        <w:rPr>
          <w:rFonts w:ascii="Times New Roman" w:hAnsi="Times New Roman"/>
          <w:lang w:eastAsia="ja-JP"/>
        </w:rPr>
      </w:pPr>
    </w:p>
    <w:p>
      <w:pPr>
        <w:rPr>
          <w:rFonts w:ascii="Times New Roman" w:hAnsi="Times New Roman" w:eastAsia="宋体"/>
          <w:szCs w:val="20"/>
          <w:lang w:eastAsia="zh-CN"/>
        </w:rPr>
      </w:pPr>
      <w:r>
        <w:rPr>
          <w:rFonts w:ascii="Times New Roman" w:hAnsi="Times New Roman"/>
          <w:lang w:eastAsia="ja-JP"/>
        </w:rPr>
        <w:t xml:space="preserve">In the RAN2#111-e meeting, an email thread was initiated for MBS L2 architecture which includes reliability in connection mode. </w:t>
      </w:r>
      <w:r>
        <w:rPr>
          <w:rFonts w:ascii="Times New Roman" w:hAnsi="Times New Roman" w:eastAsiaTheme="minorEastAsia"/>
          <w:lang w:eastAsia="zh-CN"/>
        </w:rPr>
        <w:t xml:space="preserve">During the email discussion, most of the companies agree to not support RLC AM for PTM. </w:t>
      </w:r>
      <w:r>
        <w:rPr>
          <w:rFonts w:ascii="Times New Roman" w:hAnsi="Times New Roman" w:eastAsia="宋体"/>
          <w:szCs w:val="20"/>
          <w:lang w:eastAsia="zh-CN"/>
        </w:rPr>
        <w:t>Also in RAN1 102 e, the following agreement was made for HARQ feedback that it should be supported for MBS, but the details are FFS[2].</w:t>
      </w:r>
    </w:p>
    <w:tbl>
      <w:tblPr>
        <w:tblStyle w:val="18"/>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060" w:type="dxa"/>
          </w:tcPr>
          <w:p>
            <w:pPr>
              <w:rPr>
                <w:rFonts w:ascii="Times New Roman" w:hAnsi="Times New Roman"/>
                <w:bCs/>
                <w:szCs w:val="20"/>
                <w:highlight w:val="green"/>
              </w:rPr>
            </w:pPr>
            <w:r>
              <w:rPr>
                <w:rFonts w:ascii="Times New Roman" w:hAnsi="Times New Roman"/>
                <w:bCs/>
                <w:szCs w:val="20"/>
                <w:highlight w:val="green"/>
              </w:rPr>
              <w:t>Agreements:</w:t>
            </w:r>
          </w:p>
          <w:p>
            <w:pPr>
              <w:pStyle w:val="32"/>
              <w:ind w:firstLine="400"/>
              <w:rPr>
                <w:rFonts w:ascii="Times New Roman" w:hAnsi="Times New Roman"/>
                <w:sz w:val="20"/>
                <w:szCs w:val="20"/>
                <w:highlight w:val="cyan"/>
              </w:rPr>
            </w:pPr>
            <w:r>
              <w:rPr>
                <w:rFonts w:ascii="Times New Roman" w:hAnsi="Times New Roman"/>
                <w:sz w:val="20"/>
                <w:szCs w:val="20"/>
              </w:rPr>
              <w:t xml:space="preserve">For </w:t>
            </w:r>
            <w:r>
              <w:rPr>
                <w:rFonts w:ascii="Times New Roman" w:hAnsi="Times New Roman"/>
                <w:color w:val="FF0000"/>
                <w:sz w:val="20"/>
                <w:szCs w:val="20"/>
              </w:rPr>
              <w:t xml:space="preserve">RRC_CONNECTED </w:t>
            </w:r>
            <w:r>
              <w:rPr>
                <w:rFonts w:ascii="Times New Roman" w:hAnsi="Times New Roman"/>
                <w:sz w:val="20"/>
                <w:szCs w:val="20"/>
              </w:rPr>
              <w:t xml:space="preserve">UEs, HARQ-ACK feedback is supported for </w:t>
            </w:r>
            <w:r>
              <w:rPr>
                <w:rFonts w:ascii="Times New Roman" w:hAnsi="Times New Roman"/>
                <w:color w:val="FF0000"/>
                <w:sz w:val="20"/>
                <w:szCs w:val="20"/>
              </w:rPr>
              <w:t>multicast</w:t>
            </w:r>
            <w:r>
              <w:rPr>
                <w:rFonts w:ascii="Times New Roman" w:hAnsi="Times New Roman"/>
                <w:sz w:val="20"/>
                <w:szCs w:val="20"/>
              </w:rPr>
              <w:t xml:space="preserve"> and no additional evaluation is needed to justify this.</w:t>
            </w:r>
          </w:p>
          <w:p>
            <w:pPr>
              <w:pStyle w:val="32"/>
              <w:widowControl/>
              <w:numPr>
                <w:ilvl w:val="0"/>
                <w:numId w:val="6"/>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Pr>
                <w:rFonts w:ascii="Times New Roman" w:hAnsi="Times New Roman"/>
                <w:sz w:val="20"/>
                <w:szCs w:val="20"/>
              </w:rPr>
              <w:t>FFS: The detailed HARQ-ACK feedback solutions, e.g., ACK/NACK based, NACK-only based.</w:t>
            </w:r>
          </w:p>
          <w:p>
            <w:pPr>
              <w:pStyle w:val="32"/>
              <w:widowControl/>
              <w:numPr>
                <w:ilvl w:val="0"/>
                <w:numId w:val="6"/>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Pr>
                <w:rFonts w:ascii="Times New Roman" w:hAnsi="Times New Roman"/>
                <w:sz w:val="20"/>
                <w:szCs w:val="20"/>
              </w:rPr>
              <w:t>FFS: HARQ-ACK feedback can be optionally disabled and/or enabled.</w:t>
            </w:r>
          </w:p>
        </w:tc>
      </w:tr>
    </w:tbl>
    <w:p>
      <w:pPr>
        <w:spacing w:after="180"/>
        <w:jc w:val="both"/>
        <w:rPr>
          <w:rFonts w:ascii="Times New Roman" w:hAnsi="Times New Roman" w:eastAsia="宋体"/>
          <w:szCs w:val="20"/>
          <w:lang w:eastAsia="zh-CN"/>
        </w:rPr>
      </w:pPr>
      <w:bookmarkStart w:id="10" w:name="_Hlk53665621"/>
      <w:r>
        <w:rPr>
          <w:rFonts w:ascii="Times New Roman" w:hAnsi="Times New Roman"/>
          <w:szCs w:val="20"/>
        </w:rPr>
        <w:t>In this contribution, we will make discussions on the mechanisms to improve reliability for RRC_CONNECTED UEs.</w:t>
      </w:r>
      <w:bookmarkEnd w:id="10"/>
    </w:p>
    <w:p>
      <w:pPr>
        <w:pStyle w:val="2"/>
        <w:keepLines/>
        <w:numPr>
          <w:ilvl w:val="0"/>
          <w:numId w:val="4"/>
        </w:numPr>
        <w:pBdr>
          <w:top w:val="single" w:color="auto" w:sz="12" w:space="3"/>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pPr>
        <w:pStyle w:val="47"/>
        <w:numPr>
          <w:ilvl w:val="1"/>
          <w:numId w:val="4"/>
        </w:numPr>
        <w:pBdr>
          <w:top w:val="none" w:color="auto" w:sz="0" w:space="0"/>
        </w:pBdr>
        <w:rPr>
          <w:rFonts w:eastAsiaTheme="minorEastAsia"/>
          <w:sz w:val="32"/>
          <w:szCs w:val="32"/>
        </w:rPr>
      </w:pPr>
      <w:r>
        <w:rPr>
          <w:rFonts w:eastAsiaTheme="minorEastAsia"/>
          <w:sz w:val="32"/>
          <w:szCs w:val="32"/>
        </w:rPr>
        <w:t>L2 reliability</w:t>
      </w:r>
    </w:p>
    <w:p>
      <w:pPr>
        <w:spacing w:before="240" w:beforeLines="100"/>
        <w:rPr>
          <w:rFonts w:ascii="Times New Roman" w:hAnsi="Times New Roman"/>
          <w:szCs w:val="20"/>
        </w:rPr>
      </w:pPr>
      <w:r>
        <w:rPr>
          <w:rFonts w:ascii="Times New Roman" w:hAnsi="Times New Roman" w:eastAsiaTheme="minorEastAsia"/>
          <w:szCs w:val="20"/>
          <w:lang w:eastAsia="zh-CN"/>
        </w:rPr>
        <w:t xml:space="preserve">There’re many methodologies for L2 reliability, for example, PDCP retransmission, duplication, and supporting RLC AM mode which being discussed in email Post111-e904[3]. The </w:t>
      </w:r>
      <w:r>
        <w:rPr>
          <w:rFonts w:ascii="Times New Roman" w:hAnsi="Times New Roman"/>
          <w:szCs w:val="20"/>
        </w:rPr>
        <w:t>mechanisms of all these methods are used for different use cases.</w:t>
      </w:r>
    </w:p>
    <w:p>
      <w:pPr>
        <w:pStyle w:val="47"/>
        <w:numPr>
          <w:ilvl w:val="2"/>
          <w:numId w:val="4"/>
        </w:numPr>
        <w:pBdr>
          <w:top w:val="none" w:color="auto" w:sz="0" w:space="0"/>
        </w:pBdr>
        <w:outlineLvl w:val="2"/>
        <w:rPr>
          <w:rFonts w:eastAsiaTheme="minorEastAsia"/>
          <w:sz w:val="30"/>
          <w:szCs w:val="30"/>
        </w:rPr>
      </w:pPr>
      <w:r>
        <w:rPr>
          <w:rFonts w:eastAsiaTheme="minorEastAsia"/>
          <w:sz w:val="30"/>
          <w:szCs w:val="30"/>
        </w:rPr>
        <w:t>PTP only mode</w:t>
      </w:r>
    </w:p>
    <w:p>
      <w:pPr>
        <w:pStyle w:val="32"/>
        <w:numPr>
          <w:ilvl w:val="0"/>
          <w:numId w:val="7"/>
        </w:numPr>
        <w:spacing w:before="240" w:beforeLines="100" w:after="240" w:afterLines="100"/>
        <w:ind w:firstLineChars="0"/>
        <w:rPr>
          <w:rFonts w:ascii="Times New Roman" w:hAnsi="Times New Roman" w:eastAsiaTheme="minorEastAsia"/>
          <w:b/>
          <w:sz w:val="20"/>
          <w:szCs w:val="20"/>
        </w:rPr>
      </w:pPr>
      <w:r>
        <w:rPr>
          <w:rFonts w:ascii="Times New Roman" w:hAnsi="Times New Roman" w:eastAsiaTheme="minorEastAsia"/>
          <w:b/>
          <w:sz w:val="20"/>
          <w:szCs w:val="20"/>
        </w:rPr>
        <w:t>PDCP</w:t>
      </w:r>
    </w:p>
    <w:p>
      <w:pPr>
        <w:spacing w:before="100" w:after="240" w:afterLines="100"/>
        <w:jc w:val="both"/>
        <w:rPr>
          <w:rFonts w:ascii="Times New Roman" w:hAnsi="Times New Roman"/>
          <w:szCs w:val="20"/>
        </w:rPr>
      </w:pPr>
      <w:r>
        <w:rPr>
          <w:rFonts w:hint="eastAsia" w:ascii="Times New Roman" w:hAnsi="Times New Roman"/>
          <w:szCs w:val="20"/>
        </w:rPr>
        <w:t xml:space="preserve">Since HARQ feedback </w:t>
      </w:r>
      <w:r>
        <w:rPr>
          <w:rFonts w:ascii="Times New Roman" w:hAnsi="Times New Roman"/>
          <w:szCs w:val="20"/>
        </w:rPr>
        <w:t>was agreed to introduce, in-order delivery function in a higher layer is needed. When PTP transmission mode, the need of reordering and in-order delivery function in PDCP for MBS RB is the same as legacy unicast based transmission</w:t>
      </w:r>
      <w:r>
        <w:rPr>
          <w:rFonts w:hint="eastAsia" w:ascii="Times New Roman" w:hAnsi="Times New Roman"/>
          <w:szCs w:val="20"/>
        </w:rPr>
        <w:t>.</w:t>
      </w:r>
      <w:r>
        <w:rPr>
          <w:rFonts w:ascii="Times New Roman" w:hAnsi="Times New Roman"/>
          <w:szCs w:val="20"/>
        </w:rPr>
        <w:t xml:space="preserve"> In the email discussion of RAN2 111e, a total of 23 companies have given their views and they all agreed to support reordering and in-order delivery for PDCP. </w:t>
      </w:r>
    </w:p>
    <w:p>
      <w:pPr>
        <w:spacing w:before="240" w:beforeLines="100"/>
        <w:jc w:val="both"/>
        <w:rPr>
          <w:rFonts w:ascii="Times New Roman" w:hAnsi="Times New Roman"/>
          <w:szCs w:val="20"/>
        </w:rPr>
      </w:pPr>
      <w:r>
        <w:rPr>
          <w:rFonts w:ascii="Times New Roman" w:hAnsi="Times New Roman"/>
          <w:szCs w:val="20"/>
        </w:rPr>
        <w:t>Furthermore, PDCP status reporting and retransmission can help satisfy the reliability requirement. And 17 companies were agreed that PDCP status reporting and retransmission are needed for NR MBS at least in the case of mobility.</w:t>
      </w:r>
    </w:p>
    <w:p>
      <w:pPr>
        <w:spacing w:before="240" w:beforeLines="100"/>
        <w:jc w:val="both"/>
        <w:rPr>
          <w:rFonts w:ascii="Times New Roman" w:hAnsi="Times New Roman" w:eastAsiaTheme="minorEastAsia"/>
          <w:szCs w:val="20"/>
          <w:lang w:eastAsia="zh-CN"/>
        </w:rPr>
      </w:pPr>
      <w:r>
        <w:rPr>
          <w:rFonts w:ascii="Times New Roman" w:hAnsi="Times New Roman" w:eastAsiaTheme="minorEastAsia"/>
          <w:szCs w:val="20"/>
          <w:lang w:eastAsia="zh-CN"/>
        </w:rPr>
        <w:t xml:space="preserve">Therefore, we propose that the reordering and in-order delivery function in PDCP is supported for NR MBS. In this way, PDCP status reporting and retransmission are needed for NR MBS at least in the case of mobility. </w:t>
      </w:r>
    </w:p>
    <w:p>
      <w:pPr>
        <w:spacing w:before="240" w:beforeLines="100"/>
        <w:jc w:val="both"/>
        <w:rPr>
          <w:rFonts w:ascii="Arial" w:hAnsi="Arial" w:cs="Arial" w:eastAsiaTheme="minorEastAsia"/>
          <w:b/>
          <w:szCs w:val="20"/>
          <w:lang w:eastAsia="zh-CN"/>
        </w:rPr>
      </w:pPr>
      <w:r>
        <w:rPr>
          <w:rFonts w:ascii="Arial" w:hAnsi="Arial" w:cs="Arial" w:eastAsiaTheme="minorEastAsia"/>
          <w:b/>
          <w:szCs w:val="20"/>
          <w:lang w:eastAsia="zh-CN"/>
        </w:rPr>
        <w:t>Proposal 1: For NR MBS in PTP, reordering and in-order delivery function in PDCP is supported, and PDCP status report and retransmission are supported only for handover/bearer type change of AM bearer.</w:t>
      </w:r>
    </w:p>
    <w:p>
      <w:pPr>
        <w:pStyle w:val="32"/>
        <w:numPr>
          <w:ilvl w:val="0"/>
          <w:numId w:val="7"/>
        </w:numPr>
        <w:spacing w:before="240" w:beforeLines="100"/>
        <w:ind w:firstLineChars="0"/>
        <w:rPr>
          <w:rFonts w:ascii="Times New Roman" w:hAnsi="Times New Roman" w:eastAsiaTheme="minorEastAsia"/>
          <w:b/>
          <w:sz w:val="20"/>
          <w:szCs w:val="20"/>
        </w:rPr>
      </w:pPr>
      <w:r>
        <w:rPr>
          <w:rFonts w:ascii="Times New Roman" w:hAnsi="Times New Roman" w:eastAsiaTheme="minorEastAsia"/>
          <w:b/>
          <w:sz w:val="20"/>
          <w:szCs w:val="20"/>
        </w:rPr>
        <w:t>RLC</w:t>
      </w:r>
    </w:p>
    <w:p>
      <w:pPr>
        <w:spacing w:before="240" w:beforeLines="100"/>
        <w:rPr>
          <w:rFonts w:ascii="Times New Roman" w:hAnsi="Times New Roman" w:eastAsiaTheme="minorEastAsia"/>
          <w:szCs w:val="20"/>
          <w:lang w:eastAsia="zh-CN"/>
        </w:rPr>
      </w:pPr>
      <w:r>
        <w:rPr>
          <w:rFonts w:ascii="Times New Roman" w:hAnsi="Times New Roman" w:eastAsiaTheme="minorEastAsia"/>
          <w:szCs w:val="20"/>
          <w:lang w:eastAsia="zh-CN"/>
        </w:rPr>
        <w:t>RLC transmission mode is also discussed in the email discussion, and</w:t>
      </w:r>
      <w:r>
        <w:t xml:space="preserve"> </w:t>
      </w:r>
      <w:r>
        <w:rPr>
          <w:rFonts w:ascii="Times New Roman" w:hAnsi="Times New Roman" w:eastAsiaTheme="minorEastAsia"/>
          <w:szCs w:val="20"/>
          <w:lang w:eastAsia="zh-CN"/>
        </w:rPr>
        <w:t>the conclusion is suggested to the next meeting.</w:t>
      </w:r>
    </w:p>
    <w:p>
      <w:pPr>
        <w:pStyle w:val="32"/>
        <w:ind w:left="425" w:firstLine="0" w:firstLineChars="0"/>
        <w:jc w:val="center"/>
        <w:rPr>
          <w:rFonts w:ascii="Times New Roman" w:hAnsi="Times New Roman" w:eastAsiaTheme="minorEastAsia"/>
          <w:sz w:val="20"/>
          <w:szCs w:val="20"/>
          <w:lang w:val="fr-FR"/>
        </w:rPr>
      </w:pPr>
      <w:r>
        <w:rPr>
          <w:rFonts w:ascii="Times New Roman" w:hAnsi="Times New Roman" w:eastAsiaTheme="minorEastAsia"/>
          <w:sz w:val="20"/>
          <w:szCs w:val="20"/>
          <w:lang w:val="fr-FR"/>
        </w:rPr>
        <w:t>Table 1 support of RLC mode for PTP and PTM</w:t>
      </w:r>
    </w:p>
    <w:tbl>
      <w:tblPr>
        <w:tblStyle w:val="18"/>
        <w:tblW w:w="5103" w:type="dxa"/>
        <w:tblInd w:w="15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417"/>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6" w:type="dxa"/>
          </w:tcPr>
          <w:p>
            <w:pPr>
              <w:rPr>
                <w:rFonts w:ascii="Times New Roman" w:hAnsi="Times New Roman" w:eastAsiaTheme="minorEastAsia"/>
                <w:szCs w:val="20"/>
                <w:lang w:val="fr-FR" w:eastAsia="zh-CN"/>
              </w:rPr>
            </w:pPr>
            <w:r>
              <w:rPr>
                <w:rFonts w:ascii="Times New Roman" w:hAnsi="Times New Roman" w:eastAsiaTheme="minorEastAsia"/>
                <w:szCs w:val="20"/>
                <w:lang w:val="fr-FR" w:eastAsia="zh-CN"/>
              </w:rPr>
              <w:t>Support of RLC mode</w:t>
            </w:r>
          </w:p>
        </w:tc>
        <w:tc>
          <w:tcPr>
            <w:tcW w:w="1417" w:type="dxa"/>
          </w:tcPr>
          <w:p>
            <w:pPr>
              <w:rPr>
                <w:rFonts w:ascii="Times New Roman" w:hAnsi="Times New Roman" w:eastAsiaTheme="minorEastAsia"/>
                <w:szCs w:val="20"/>
                <w:lang w:val="fr-FR" w:eastAsia="zh-CN"/>
              </w:rPr>
            </w:pPr>
            <w:r>
              <w:rPr>
                <w:rFonts w:ascii="Times New Roman" w:hAnsi="Times New Roman" w:eastAsiaTheme="minorEastAsia"/>
                <w:szCs w:val="20"/>
                <w:lang w:val="fr-FR" w:eastAsia="zh-CN"/>
              </w:rPr>
              <w:t>PTP</w:t>
            </w:r>
          </w:p>
        </w:tc>
        <w:tc>
          <w:tcPr>
            <w:tcW w:w="1560" w:type="dxa"/>
          </w:tcPr>
          <w:p>
            <w:pPr>
              <w:rPr>
                <w:rFonts w:ascii="Times New Roman" w:hAnsi="Times New Roman" w:eastAsiaTheme="minorEastAsia"/>
                <w:szCs w:val="20"/>
                <w:lang w:val="fr-FR" w:eastAsia="zh-CN"/>
              </w:rPr>
            </w:pPr>
            <w:r>
              <w:rPr>
                <w:rFonts w:ascii="Times New Roman" w:hAnsi="Times New Roman" w:eastAsiaTheme="minorEastAsia"/>
                <w:szCs w:val="20"/>
                <w:lang w:val="fr-FR" w:eastAsia="zh-CN"/>
              </w:rPr>
              <w:t>PTM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6" w:type="dxa"/>
          </w:tcPr>
          <w:p>
            <w:pPr>
              <w:rPr>
                <w:rFonts w:ascii="Times New Roman" w:hAnsi="Times New Roman" w:eastAsiaTheme="minorEastAsia"/>
                <w:szCs w:val="20"/>
                <w:lang w:val="fr-FR" w:eastAsia="zh-CN"/>
              </w:rPr>
            </w:pPr>
            <w:r>
              <w:rPr>
                <w:rFonts w:ascii="Times New Roman" w:hAnsi="Times New Roman" w:eastAsiaTheme="minorEastAsia"/>
                <w:szCs w:val="20"/>
                <w:lang w:val="fr-FR" w:eastAsia="zh-CN"/>
              </w:rPr>
              <w:t>RLC-AM</w:t>
            </w:r>
          </w:p>
        </w:tc>
        <w:tc>
          <w:tcPr>
            <w:tcW w:w="1417" w:type="dxa"/>
          </w:tcPr>
          <w:p>
            <w:pPr>
              <w:rPr>
                <w:rFonts w:ascii="Times New Roman" w:hAnsi="Times New Roman" w:eastAsiaTheme="minorEastAsia"/>
                <w:szCs w:val="20"/>
                <w:lang w:val="fr-FR" w:eastAsia="zh-CN"/>
              </w:rPr>
            </w:pPr>
            <w:r>
              <w:rPr>
                <w:rFonts w:ascii="Times New Roman" w:hAnsi="Times New Roman" w:eastAsiaTheme="minorEastAsia"/>
                <w:szCs w:val="20"/>
                <w:lang w:val="fr-FR" w:eastAsia="zh-CN"/>
              </w:rPr>
              <w:t>Y</w:t>
            </w:r>
          </w:p>
        </w:tc>
        <w:tc>
          <w:tcPr>
            <w:tcW w:w="1560" w:type="dxa"/>
          </w:tcPr>
          <w:p>
            <w:pPr>
              <w:rPr>
                <w:rFonts w:ascii="Times New Roman" w:hAnsi="Times New Roman" w:eastAsiaTheme="minorEastAsia"/>
                <w:szCs w:val="20"/>
                <w:lang w:val="fr-FR" w:eastAsia="zh-CN"/>
              </w:rPr>
            </w:pPr>
            <w:r>
              <w:rPr>
                <w:rFonts w:ascii="Times New Roman" w:hAnsi="Times New Roman" w:eastAsiaTheme="minorEastAsia"/>
                <w:szCs w:val="20"/>
                <w:lang w:val="fr-FR"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6" w:type="dxa"/>
          </w:tcPr>
          <w:p>
            <w:pPr>
              <w:rPr>
                <w:rFonts w:ascii="Times New Roman" w:hAnsi="Times New Roman" w:eastAsiaTheme="minorEastAsia"/>
                <w:szCs w:val="20"/>
                <w:lang w:val="fr-FR" w:eastAsia="zh-CN"/>
              </w:rPr>
            </w:pPr>
            <w:r>
              <w:rPr>
                <w:rFonts w:ascii="Times New Roman" w:hAnsi="Times New Roman" w:eastAsiaTheme="minorEastAsia"/>
                <w:szCs w:val="20"/>
                <w:lang w:val="fr-FR" w:eastAsia="zh-CN"/>
              </w:rPr>
              <w:t>RLC-UM</w:t>
            </w:r>
          </w:p>
        </w:tc>
        <w:tc>
          <w:tcPr>
            <w:tcW w:w="1417" w:type="dxa"/>
          </w:tcPr>
          <w:p>
            <w:pPr>
              <w:rPr>
                <w:rFonts w:ascii="Times New Roman" w:hAnsi="Times New Roman" w:eastAsiaTheme="minorEastAsia"/>
                <w:szCs w:val="20"/>
                <w:lang w:val="fr-FR" w:eastAsia="zh-CN"/>
              </w:rPr>
            </w:pPr>
            <w:r>
              <w:rPr>
                <w:rFonts w:ascii="Times New Roman" w:hAnsi="Times New Roman" w:eastAsiaTheme="minorEastAsia"/>
                <w:szCs w:val="20"/>
                <w:lang w:val="fr-FR" w:eastAsia="zh-CN"/>
              </w:rPr>
              <w:t>Y</w:t>
            </w:r>
          </w:p>
        </w:tc>
        <w:tc>
          <w:tcPr>
            <w:tcW w:w="1560" w:type="dxa"/>
          </w:tcPr>
          <w:p>
            <w:pPr>
              <w:rPr>
                <w:rFonts w:ascii="Times New Roman" w:hAnsi="Times New Roman" w:eastAsiaTheme="minorEastAsia"/>
                <w:szCs w:val="20"/>
                <w:lang w:val="fr-FR" w:eastAsia="zh-CN"/>
              </w:rPr>
            </w:pPr>
            <w:r>
              <w:rPr>
                <w:rFonts w:ascii="Times New Roman" w:hAnsi="Times New Roman" w:eastAsiaTheme="minorEastAsia"/>
                <w:szCs w:val="20"/>
                <w:lang w:val="fr-FR"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6" w:type="dxa"/>
          </w:tcPr>
          <w:p>
            <w:pPr>
              <w:rPr>
                <w:rFonts w:ascii="Times New Roman" w:hAnsi="Times New Roman" w:eastAsiaTheme="minorEastAsia"/>
                <w:szCs w:val="20"/>
                <w:lang w:val="fr-FR" w:eastAsia="zh-CN"/>
              </w:rPr>
            </w:pPr>
            <w:r>
              <w:rPr>
                <w:rFonts w:ascii="Times New Roman" w:hAnsi="Times New Roman" w:eastAsiaTheme="minorEastAsia"/>
                <w:szCs w:val="20"/>
                <w:lang w:val="fr-FR" w:eastAsia="zh-CN"/>
              </w:rPr>
              <w:t>RLC-TM</w:t>
            </w:r>
          </w:p>
        </w:tc>
        <w:tc>
          <w:tcPr>
            <w:tcW w:w="1417" w:type="dxa"/>
          </w:tcPr>
          <w:p>
            <w:pPr>
              <w:rPr>
                <w:rFonts w:ascii="Times New Roman" w:hAnsi="Times New Roman" w:eastAsiaTheme="minorEastAsia"/>
                <w:szCs w:val="20"/>
                <w:lang w:val="fr-FR" w:eastAsia="zh-CN"/>
              </w:rPr>
            </w:pPr>
            <w:r>
              <w:rPr>
                <w:rFonts w:ascii="Times New Roman" w:hAnsi="Times New Roman" w:eastAsiaTheme="minorEastAsia"/>
                <w:szCs w:val="20"/>
                <w:lang w:val="fr-FR" w:eastAsia="zh-CN"/>
              </w:rPr>
              <w:t>N</w:t>
            </w:r>
          </w:p>
        </w:tc>
        <w:tc>
          <w:tcPr>
            <w:tcW w:w="1560" w:type="dxa"/>
          </w:tcPr>
          <w:p>
            <w:pPr>
              <w:rPr>
                <w:rFonts w:ascii="Times New Roman" w:hAnsi="Times New Roman" w:eastAsiaTheme="minorEastAsia"/>
                <w:szCs w:val="20"/>
                <w:lang w:val="fr-FR" w:eastAsia="zh-CN"/>
              </w:rPr>
            </w:pPr>
            <w:r>
              <w:rPr>
                <w:rFonts w:ascii="Times New Roman" w:hAnsi="Times New Roman" w:eastAsiaTheme="minorEastAsia"/>
                <w:szCs w:val="20"/>
                <w:lang w:val="fr-FR" w:eastAsia="zh-CN"/>
              </w:rPr>
              <w:t>N</w:t>
            </w:r>
          </w:p>
        </w:tc>
      </w:tr>
    </w:tbl>
    <w:p>
      <w:pPr>
        <w:spacing w:before="240" w:beforeLines="100"/>
        <w:rPr>
          <w:rFonts w:ascii="Times New Roman" w:hAnsi="Times New Roman"/>
          <w:lang w:eastAsia="zh-CN"/>
        </w:rPr>
      </w:pPr>
      <w:r>
        <w:rPr>
          <w:rFonts w:ascii="Times New Roman" w:hAnsi="Times New Roman" w:eastAsiaTheme="minorEastAsia"/>
          <w:szCs w:val="20"/>
          <w:lang w:eastAsia="zh-CN"/>
        </w:rPr>
        <w:t xml:space="preserve">Since PTP is more like a legacy unicast DRB,it is natural that RLC-AM and RLC-UM are supported for PTP. Firstly </w:t>
      </w:r>
      <w:r>
        <w:rPr>
          <w:rFonts w:ascii="Times New Roman" w:hAnsi="Times New Roman" w:eastAsia="Yu Mincho"/>
          <w:bCs/>
          <w:lang w:eastAsia="ja-JP"/>
        </w:rPr>
        <w:t xml:space="preserve">PTP transmission should be the same as the current unicast from the RLC point of view. Secondly, </w:t>
      </w:r>
      <w:r>
        <w:rPr>
          <w:rFonts w:ascii="Times New Roman" w:hAnsi="Times New Roman"/>
          <w:bCs/>
          <w:lang w:eastAsia="zh-CN"/>
        </w:rPr>
        <w:t xml:space="preserve">it is necessary for reliability transmission. But for TM mode because </w:t>
      </w:r>
      <w:r>
        <w:rPr>
          <w:rFonts w:ascii="Times New Roman" w:hAnsi="Times New Roman"/>
          <w:lang w:eastAsia="zh-CN"/>
        </w:rPr>
        <w:t>there is no segmentation with TM mode and is not efficient for scheduling. The use case is unclear, and we agree not to support TM mode for PTP.</w:t>
      </w:r>
    </w:p>
    <w:p>
      <w:pPr>
        <w:spacing w:before="240" w:beforeLines="100"/>
        <w:rPr>
          <w:rFonts w:ascii="Times New Roman" w:hAnsi="Times New Roman" w:eastAsiaTheme="minorEastAsia"/>
          <w:szCs w:val="20"/>
          <w:lang w:eastAsia="zh-CN"/>
        </w:rPr>
      </w:pPr>
      <w:r>
        <w:rPr>
          <w:rFonts w:hint="eastAsia" w:ascii="Times New Roman" w:hAnsi="Times New Roman" w:eastAsiaTheme="minorEastAsia"/>
          <w:szCs w:val="20"/>
          <w:lang w:eastAsia="zh-CN"/>
        </w:rPr>
        <w:t>T</w:t>
      </w:r>
      <w:r>
        <w:rPr>
          <w:rFonts w:ascii="Times New Roman" w:hAnsi="Times New Roman" w:eastAsiaTheme="minorEastAsia"/>
          <w:szCs w:val="20"/>
          <w:lang w:eastAsia="zh-CN"/>
        </w:rPr>
        <w:t>he behavior of PDCP when RLC mode is chosen for AM or UM should be the same for unicast. Whether to choose AM or UM mode is based on the reliability requirement.</w:t>
      </w:r>
    </w:p>
    <w:p>
      <w:pPr>
        <w:spacing w:before="240" w:beforeLines="100"/>
        <w:jc w:val="both"/>
        <w:rPr>
          <w:rFonts w:ascii="Arial" w:hAnsi="Arial" w:cs="Arial" w:eastAsiaTheme="minorEastAsia"/>
          <w:b/>
          <w:szCs w:val="20"/>
          <w:lang w:eastAsia="zh-CN"/>
        </w:rPr>
      </w:pPr>
      <w:r>
        <w:rPr>
          <w:rFonts w:ascii="Arial" w:hAnsi="Arial" w:cs="Arial" w:eastAsiaTheme="minorEastAsia"/>
          <w:b/>
          <w:szCs w:val="20"/>
          <w:lang w:eastAsia="zh-CN"/>
        </w:rPr>
        <w:t>Proposal 2: For NR MBS in PTP, RLC-AM and RLC-UM mode are supported and RLC-TM is not supported.</w:t>
      </w:r>
    </w:p>
    <w:p>
      <w:pPr>
        <w:pStyle w:val="47"/>
        <w:numPr>
          <w:ilvl w:val="2"/>
          <w:numId w:val="4"/>
        </w:numPr>
        <w:pBdr>
          <w:top w:val="none" w:color="auto" w:sz="0" w:space="0"/>
        </w:pBdr>
        <w:outlineLvl w:val="2"/>
        <w:rPr>
          <w:rFonts w:eastAsiaTheme="minorEastAsia"/>
          <w:sz w:val="30"/>
          <w:szCs w:val="30"/>
        </w:rPr>
      </w:pPr>
      <w:r>
        <w:rPr>
          <w:rFonts w:eastAsiaTheme="minorEastAsia"/>
          <w:sz w:val="30"/>
          <w:szCs w:val="30"/>
        </w:rPr>
        <w:t>PTM only mode</w:t>
      </w:r>
    </w:p>
    <w:p>
      <w:pPr>
        <w:pStyle w:val="32"/>
        <w:numPr>
          <w:ilvl w:val="0"/>
          <w:numId w:val="7"/>
        </w:numPr>
        <w:spacing w:before="240" w:beforeLines="100"/>
        <w:ind w:firstLineChars="0"/>
        <w:rPr>
          <w:rFonts w:ascii="Times New Roman" w:hAnsi="Times New Roman" w:eastAsiaTheme="minorEastAsia"/>
          <w:sz w:val="20"/>
          <w:szCs w:val="20"/>
        </w:rPr>
      </w:pPr>
      <w:r>
        <w:rPr>
          <w:rFonts w:ascii="Times New Roman" w:hAnsi="Times New Roman" w:eastAsiaTheme="minorEastAsia"/>
          <w:sz w:val="20"/>
          <w:szCs w:val="20"/>
        </w:rPr>
        <w:t>PDCP</w:t>
      </w:r>
    </w:p>
    <w:p>
      <w:pPr>
        <w:spacing w:before="240" w:beforeLines="100"/>
        <w:jc w:val="both"/>
        <w:rPr>
          <w:rFonts w:ascii="Times New Roman" w:hAnsi="Times New Roman"/>
          <w:szCs w:val="20"/>
        </w:rPr>
      </w:pPr>
      <w:r>
        <w:rPr>
          <w:rFonts w:ascii="Times New Roman" w:hAnsi="Times New Roman"/>
          <w:szCs w:val="20"/>
        </w:rPr>
        <w:t xml:space="preserve">For PTM only mode, as it is difficult to design a feedback mechanism for a PTM bearer, so it is not necessary to support PDCP status report and retransmission. We also have discussed to take PDCP as an anchor when mobility and PTP/PTM switching and to support the maintenance of PDCP SNs and duplication detection in the last meeting. </w:t>
      </w:r>
      <w:r>
        <w:rPr>
          <w:rFonts w:ascii="Times New Roman" w:hAnsi="Times New Roman" w:eastAsiaTheme="minorEastAsia"/>
          <w:szCs w:val="20"/>
          <w:lang w:eastAsia="zh-CN"/>
        </w:rPr>
        <w:t xml:space="preserve">Means </w:t>
      </w:r>
      <w:r>
        <w:rPr>
          <w:rFonts w:ascii="Times New Roman" w:hAnsi="Times New Roman"/>
          <w:szCs w:val="20"/>
        </w:rPr>
        <w:t>if we want to support status report and retransmission</w:t>
      </w:r>
      <w:r>
        <w:rPr>
          <w:rFonts w:ascii="Times New Roman" w:hAnsi="Times New Roman" w:eastAsiaTheme="minorEastAsia"/>
          <w:szCs w:val="20"/>
          <w:lang w:eastAsia="zh-CN"/>
        </w:rPr>
        <w:t xml:space="preserve">, </w:t>
      </w:r>
      <w:r>
        <w:rPr>
          <w:rFonts w:ascii="Times New Roman" w:hAnsi="Times New Roman"/>
          <w:szCs w:val="20"/>
        </w:rPr>
        <w:t>another PTP leg is needed.</w:t>
      </w:r>
    </w:p>
    <w:p>
      <w:pPr>
        <w:spacing w:before="240" w:beforeLines="100"/>
        <w:jc w:val="both"/>
        <w:rPr>
          <w:rFonts w:ascii="Arial" w:hAnsi="Arial" w:cs="Arial" w:eastAsiaTheme="minorEastAsia"/>
          <w:b/>
          <w:szCs w:val="20"/>
          <w:lang w:eastAsia="zh-CN"/>
        </w:rPr>
      </w:pPr>
      <w:r>
        <w:rPr>
          <w:rFonts w:ascii="Arial" w:hAnsi="Arial" w:cs="Arial" w:eastAsiaTheme="minorEastAsia"/>
          <w:b/>
          <w:szCs w:val="20"/>
          <w:lang w:eastAsia="zh-CN"/>
        </w:rPr>
        <w:t>Proposal 3: For NR MBS in PTM only mode, reordering and in-order delivery function in PDCP is supported. And PDCP status report and retransmission are not supported.</w:t>
      </w:r>
    </w:p>
    <w:p>
      <w:pPr>
        <w:pStyle w:val="32"/>
        <w:numPr>
          <w:ilvl w:val="0"/>
          <w:numId w:val="7"/>
        </w:numPr>
        <w:spacing w:before="240" w:beforeLines="100"/>
        <w:ind w:firstLineChars="0"/>
        <w:rPr>
          <w:rFonts w:ascii="Times New Roman" w:hAnsi="Times New Roman" w:eastAsiaTheme="minorEastAsia"/>
          <w:sz w:val="20"/>
          <w:szCs w:val="20"/>
        </w:rPr>
      </w:pPr>
      <w:r>
        <w:rPr>
          <w:rFonts w:ascii="Times New Roman" w:hAnsi="Times New Roman" w:eastAsiaTheme="minorEastAsia"/>
          <w:sz w:val="20"/>
          <w:szCs w:val="20"/>
        </w:rPr>
        <w:t>RLC</w:t>
      </w:r>
    </w:p>
    <w:p>
      <w:pPr>
        <w:spacing w:before="240" w:beforeLines="100"/>
        <w:rPr>
          <w:rFonts w:ascii="Times New Roman" w:hAnsi="Times New Roman" w:eastAsiaTheme="minorEastAsia"/>
          <w:szCs w:val="20"/>
          <w:lang w:eastAsia="zh-CN"/>
        </w:rPr>
      </w:pPr>
      <w:r>
        <w:rPr>
          <w:rFonts w:ascii="Times New Roman" w:hAnsi="Times New Roman" w:eastAsiaTheme="minorEastAsia"/>
          <w:szCs w:val="20"/>
          <w:lang w:eastAsia="zh-CN"/>
        </w:rPr>
        <w:t>Take the result of table1 that most of the companies prefer to only support RLC-UM mode for PTM. The reason why TM mode is not supported has been discussed in PTP mode, so we only give our analysis on why AM mode is not needed for PTM.</w:t>
      </w:r>
    </w:p>
    <w:p>
      <w:pPr>
        <w:spacing w:before="240" w:beforeLines="100"/>
        <w:rPr>
          <w:rFonts w:ascii="Times New Roman" w:hAnsi="Times New Roman" w:eastAsiaTheme="minorEastAsia"/>
          <w:szCs w:val="20"/>
          <w:lang w:eastAsia="zh-CN"/>
        </w:rPr>
      </w:pPr>
      <w:r>
        <w:rPr>
          <w:rFonts w:hint="eastAsia" w:ascii="Times New Roman" w:hAnsi="Times New Roman" w:eastAsiaTheme="minorEastAsia"/>
          <w:szCs w:val="20"/>
          <w:lang w:eastAsia="zh-CN"/>
        </w:rPr>
        <w:t>F</w:t>
      </w:r>
      <w:r>
        <w:rPr>
          <w:rFonts w:ascii="Times New Roman" w:hAnsi="Times New Roman" w:eastAsiaTheme="minorEastAsia"/>
          <w:szCs w:val="20"/>
          <w:lang w:eastAsia="zh-CN"/>
        </w:rPr>
        <w:t>irstly, the reason of supporting AM mode is only for reliability. But PDCP functions can provide reliability for MBS and we also have HARQ feedback. Furthermore, if status report and retransmission is needed, a AM PTP leg is preferable than a AM PTM leg.</w:t>
      </w:r>
    </w:p>
    <w:p>
      <w:pPr>
        <w:spacing w:before="240" w:beforeLines="100"/>
        <w:rPr>
          <w:rFonts w:ascii="Times New Roman" w:hAnsi="Times New Roman" w:eastAsiaTheme="minorEastAsia"/>
          <w:szCs w:val="20"/>
          <w:lang w:eastAsia="zh-CN"/>
        </w:rPr>
      </w:pPr>
      <w:r>
        <w:rPr>
          <w:rFonts w:hint="eastAsia" w:ascii="Times New Roman" w:hAnsi="Times New Roman" w:eastAsiaTheme="minorEastAsia"/>
          <w:szCs w:val="20"/>
          <w:lang w:eastAsia="zh-CN"/>
        </w:rPr>
        <w:t>S</w:t>
      </w:r>
      <w:r>
        <w:rPr>
          <w:rFonts w:ascii="Times New Roman" w:hAnsi="Times New Roman" w:eastAsiaTheme="minorEastAsia"/>
          <w:szCs w:val="20"/>
          <w:lang w:eastAsia="zh-CN"/>
        </w:rPr>
        <w:t xml:space="preserve">econdly, to support AM mode for PTM is very complicated. </w:t>
      </w:r>
      <w:r>
        <w:rPr>
          <w:rFonts w:hint="eastAsia" w:ascii="Times New Roman" w:hAnsi="Times New Roman" w:eastAsiaTheme="minorEastAsia"/>
          <w:szCs w:val="20"/>
          <w:lang w:val="fr-FR" w:eastAsia="zh-CN"/>
        </w:rPr>
        <w:t>A</w:t>
      </w:r>
      <w:r>
        <w:rPr>
          <w:rFonts w:ascii="Times New Roman" w:hAnsi="Times New Roman" w:eastAsiaTheme="minorEastAsia"/>
          <w:szCs w:val="20"/>
          <w:lang w:val="fr-FR" w:eastAsia="zh-CN"/>
        </w:rPr>
        <w:t xml:space="preserve">bout 17 companies share the same view to </w:t>
      </w:r>
      <w:r>
        <w:rPr>
          <w:rFonts w:ascii="Times New Roman" w:hAnsi="Times New Roman"/>
          <w:lang w:eastAsia="zh-CN"/>
        </w:rPr>
        <w:t xml:space="preserve">not supported for PTM AM of NR MBS in the email discussion. Because </w:t>
      </w:r>
      <w:r>
        <w:rPr>
          <w:rFonts w:ascii="Times New Roman" w:hAnsi="Times New Roman" w:eastAsiaTheme="minorEastAsia"/>
          <w:szCs w:val="20"/>
          <w:lang w:eastAsia="zh-CN"/>
        </w:rPr>
        <w:t>if RLC AM is used for a PTM RLC bearer, how to transmit the RLC status report and retransmission data is complicated. One possible way is to transmit the RLC status report and retransmit data through another leg as below.</w:t>
      </w:r>
    </w:p>
    <w:p>
      <w:pPr>
        <w:spacing w:before="240" w:beforeLines="100"/>
        <w:jc w:val="both"/>
        <w:rPr>
          <w:rFonts w:ascii="Times New Roman" w:hAnsi="Times New Roman"/>
          <w:szCs w:val="20"/>
          <w:lang w:eastAsia="zh-CN"/>
        </w:rPr>
      </w:pPr>
      <w:r>
        <w:rPr>
          <w:rFonts w:ascii="Times New Roman" w:hAnsi="Times New Roman"/>
          <w:szCs w:val="20"/>
          <w:lang w:eastAsia="zh-CN"/>
        </w:rPr>
        <w:t>Some companies argued that in NR MBS, some use cases require high reliability and relaxed latency such as V2X applications which require 50 ms E2E latency and up to 99.9999% reliability [3]. So not support RLC AM couldn’t match the requirement. But In Rel-15/16 even for URLLC services such as V2X, the physical layer itself which relies on retransmission and repetition can already meet the requirement of ultra-high reliability. It is the same for MBS. We don’t need to do a special enhancement on reliability than the URLLC case for multicast service.</w:t>
      </w:r>
    </w:p>
    <w:p>
      <w:pPr>
        <w:spacing w:before="240" w:beforeLines="100" w:after="240" w:afterLines="100"/>
        <w:jc w:val="both"/>
        <w:rPr>
          <w:rFonts w:ascii="Times New Roman" w:hAnsi="Times New Roman"/>
          <w:szCs w:val="20"/>
          <w:lang w:eastAsia="zh-CN"/>
        </w:rPr>
      </w:pPr>
      <w:r>
        <w:rPr>
          <w:rFonts w:ascii="Times New Roman" w:hAnsi="Times New Roman"/>
          <w:szCs w:val="20"/>
          <w:lang w:eastAsia="zh-CN"/>
        </w:rPr>
        <w:t>Base on the above analysis, we already agree to introduce PDCP and HARQ feedback in R17 MBS to help reliability and RLC AM PTM can make little benefit to improve the performance and make it even triple complicated and lost the benefit of PTM. So we decide not to support RLC AM for PTM of NR MBS.</w:t>
      </w:r>
    </w:p>
    <w:p>
      <w:pPr>
        <w:spacing w:before="100" w:after="240" w:afterLines="100"/>
        <w:rPr>
          <w:rFonts w:ascii="Arial" w:hAnsi="Arial" w:cs="Arial" w:eastAsiaTheme="minorEastAsia"/>
          <w:b/>
          <w:szCs w:val="20"/>
        </w:rPr>
      </w:pPr>
      <w:r>
        <w:rPr>
          <w:rFonts w:ascii="Arial" w:hAnsi="Arial" w:cs="Arial" w:eastAsiaTheme="minorEastAsia"/>
          <w:b/>
          <w:szCs w:val="20"/>
        </w:rPr>
        <w:t xml:space="preserve">Proposal 4: </w:t>
      </w:r>
      <w:r>
        <w:rPr>
          <w:rFonts w:ascii="Arial" w:hAnsi="Arial" w:cs="Arial" w:eastAsiaTheme="minorEastAsia"/>
          <w:b/>
          <w:szCs w:val="20"/>
          <w:lang w:eastAsia="zh-CN"/>
        </w:rPr>
        <w:t>For NR MBS in PTM, only RLC-UM mode is supported.</w:t>
      </w:r>
    </w:p>
    <w:p>
      <w:pPr>
        <w:spacing w:before="100" w:after="240" w:afterLines="100"/>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n this way, retransmission is only considered by L1 HARQ when PTM only mode is configured.</w:t>
      </w:r>
    </w:p>
    <w:p>
      <w:pPr>
        <w:pStyle w:val="47"/>
        <w:numPr>
          <w:ilvl w:val="2"/>
          <w:numId w:val="4"/>
        </w:numPr>
        <w:pBdr>
          <w:top w:val="none" w:color="auto" w:sz="0" w:space="0"/>
        </w:pBdr>
        <w:outlineLvl w:val="2"/>
        <w:rPr>
          <w:rFonts w:eastAsiaTheme="minorEastAsia"/>
          <w:sz w:val="30"/>
          <w:szCs w:val="30"/>
        </w:rPr>
      </w:pPr>
      <w:r>
        <w:rPr>
          <w:rFonts w:hint="eastAsia" w:eastAsiaTheme="minorEastAsia"/>
          <w:sz w:val="30"/>
          <w:szCs w:val="30"/>
        </w:rPr>
        <w:t>P</w:t>
      </w:r>
      <w:r>
        <w:rPr>
          <w:rFonts w:eastAsiaTheme="minorEastAsia"/>
          <w:sz w:val="30"/>
          <w:szCs w:val="30"/>
        </w:rPr>
        <w:t>TP+PTM mode</w:t>
      </w:r>
    </w:p>
    <w:p>
      <w:pPr>
        <w:spacing w:before="240" w:beforeLines="100" w:after="240" w:afterLines="100"/>
        <w:jc w:val="both"/>
        <w:rPr>
          <w:rFonts w:ascii="Times New Roman" w:hAnsi="Times New Roman"/>
          <w:szCs w:val="20"/>
          <w:lang w:eastAsia="zh-CN"/>
        </w:rPr>
      </w:pPr>
      <w:r>
        <w:rPr>
          <w:rFonts w:ascii="Times New Roman" w:hAnsi="Times New Roman"/>
          <w:szCs w:val="20"/>
          <w:lang w:eastAsia="zh-CN"/>
        </w:rPr>
        <w:t>It has been discussed that what kind of PDCP and RLC functions should be supported for PTP and PTM individually. And it is said status report and retransmission are at least needed when PTP and PTM switching and for mobility use cases.</w:t>
      </w:r>
    </w:p>
    <w:p>
      <w:pPr>
        <w:spacing w:before="120" w:beforeLines="50"/>
        <w:jc w:val="center"/>
      </w:pPr>
      <w:r>
        <w:object>
          <v:shape id="_x0000_i1025" o:spt="75" type="#_x0000_t75" style="height:157pt;width:279.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spacing w:before="120" w:beforeLines="50"/>
        <w:jc w:val="center"/>
        <w:rPr>
          <w:rFonts w:ascii="Times New Roman" w:hAnsi="Times New Roman" w:eastAsiaTheme="minorEastAsia"/>
          <w:szCs w:val="20"/>
          <w:lang w:val="fr-FR" w:eastAsia="zh-CN"/>
        </w:rPr>
      </w:pPr>
      <w:r>
        <w:rPr>
          <w:rFonts w:hint="eastAsia" w:ascii="Times New Roman" w:hAnsi="Times New Roman" w:eastAsiaTheme="minorEastAsia"/>
          <w:szCs w:val="20"/>
          <w:lang w:val="fr-FR" w:eastAsia="zh-CN"/>
        </w:rPr>
        <w:t>F</w:t>
      </w:r>
      <w:r>
        <w:rPr>
          <w:rFonts w:ascii="Times New Roman" w:hAnsi="Times New Roman" w:eastAsiaTheme="minorEastAsia"/>
          <w:szCs w:val="20"/>
          <w:lang w:val="fr-FR" w:eastAsia="zh-CN"/>
        </w:rPr>
        <w:t>igure 1 The case of PTM+PTP</w:t>
      </w:r>
    </w:p>
    <w:p>
      <w:pPr>
        <w:spacing w:before="240" w:beforeLines="100" w:after="240" w:afterLines="100"/>
        <w:jc w:val="both"/>
        <w:rPr>
          <w:rFonts w:ascii="Times New Roman" w:hAnsi="Times New Roman" w:eastAsiaTheme="minorEastAsia"/>
          <w:szCs w:val="20"/>
          <w:lang w:eastAsia="zh-CN"/>
        </w:rPr>
      </w:pPr>
      <w:r>
        <w:rPr>
          <w:rFonts w:ascii="Times New Roman" w:hAnsi="Times New Roman"/>
          <w:szCs w:val="20"/>
          <w:lang w:eastAsia="zh-CN"/>
        </w:rPr>
        <w:t xml:space="preserve">Figure 1 gives an implementation example of PTM plus PTP. </w:t>
      </w:r>
      <w:r>
        <w:rPr>
          <w:rFonts w:ascii="Times New Roman" w:hAnsi="Times New Roman" w:eastAsiaTheme="minorEastAsia"/>
          <w:szCs w:val="20"/>
          <w:lang w:eastAsia="zh-CN"/>
        </w:rPr>
        <w:t>When PTM/PTP switching or mobility happens, PTP leg can be used to send PDCP status report and receive retransmission for re-ordering and in-order delivery based on continuous PDCP SN.</w:t>
      </w:r>
    </w:p>
    <w:p>
      <w:pPr>
        <w:spacing w:before="240" w:beforeLines="100" w:after="240" w:afterLines="100"/>
        <w:rPr>
          <w:rFonts w:ascii="Times New Roman" w:hAnsi="Times New Roman" w:eastAsiaTheme="minorEastAsia"/>
          <w:szCs w:val="20"/>
          <w:lang w:eastAsia="zh-CN"/>
        </w:rPr>
      </w:pPr>
      <w:r>
        <w:rPr>
          <w:rFonts w:ascii="Times New Roman" w:hAnsi="Times New Roman" w:eastAsiaTheme="minorEastAsia"/>
          <w:szCs w:val="20"/>
          <w:lang w:eastAsia="zh-CN"/>
        </w:rPr>
        <w:t>Because we have two legs for transmission, it is possible to support common RLC mode and potential different RLC mode for PTP leg and PTM leg.</w:t>
      </w:r>
    </w:p>
    <w:p>
      <w:pPr>
        <w:spacing w:before="240" w:beforeLines="100" w:after="240" w:afterLines="100"/>
        <w:rPr>
          <w:rFonts w:ascii="Arial" w:hAnsi="Arial" w:cs="Arial" w:eastAsiaTheme="minorEastAsia"/>
          <w:b/>
          <w:szCs w:val="20"/>
          <w:lang w:eastAsia="zh-CN"/>
        </w:rPr>
      </w:pPr>
      <w:r>
        <w:rPr>
          <w:rFonts w:ascii="Arial" w:hAnsi="Arial" w:cs="Arial" w:eastAsiaTheme="minorEastAsia"/>
          <w:b/>
          <w:szCs w:val="20"/>
        </w:rPr>
        <w:t xml:space="preserve">Proposal 5: </w:t>
      </w:r>
      <w:r>
        <w:rPr>
          <w:rFonts w:ascii="Arial" w:hAnsi="Arial" w:cs="Arial" w:eastAsiaTheme="minorEastAsia"/>
          <w:b/>
          <w:szCs w:val="20"/>
          <w:lang w:eastAsia="zh-CN"/>
        </w:rPr>
        <w:t>PDCP can be taken as an anchor to support both PTP leg and PTM leg configured simultaneously within the same MRB.</w:t>
      </w:r>
    </w:p>
    <w:p>
      <w:pPr>
        <w:spacing w:before="240" w:beforeLines="100" w:after="240" w:afterLines="100"/>
        <w:jc w:val="both"/>
        <w:rPr>
          <w:rFonts w:ascii="Times New Roman" w:hAnsi="Times New Roman" w:eastAsiaTheme="minorEastAsia"/>
          <w:szCs w:val="20"/>
          <w:lang w:eastAsia="zh-CN"/>
        </w:rPr>
      </w:pPr>
      <w:r>
        <w:rPr>
          <w:rFonts w:ascii="Times New Roman" w:hAnsi="Times New Roman" w:eastAsiaTheme="minorEastAsia"/>
          <w:szCs w:val="20"/>
          <w:lang w:eastAsia="zh-CN"/>
        </w:rPr>
        <w:t xml:space="preserve">PTP and PTM can be configured simultaneously, the two legs of the transmission mode can be configured for different MRB or for the same MRB. If they are configured with different MRB, then two sessions with different QoS can be transmitted simultaneously. This makes the service diversity. If the same MRB is configured for both PTM and PTP, then PTP can be a supplementary transmission for PTM to gain a higher reliability. For example, PTP can be used to send status report and receive retransmission data in poor signal receiving coverage and to support continuity during PTP/PTM switch or HO cases. </w:t>
      </w:r>
    </w:p>
    <w:p>
      <w:pPr>
        <w:spacing w:before="240" w:beforeLines="100" w:after="240" w:afterLines="100"/>
        <w:rPr>
          <w:rFonts w:ascii="Times New Roman" w:hAnsi="Times New Roman" w:eastAsiaTheme="minorEastAsia"/>
          <w:szCs w:val="20"/>
          <w:lang w:eastAsia="zh-CN"/>
        </w:rPr>
      </w:pPr>
      <w:r>
        <w:rPr>
          <w:rFonts w:ascii="Times New Roman" w:hAnsi="Times New Roman" w:eastAsia="宋体"/>
        </w:rPr>
        <w:t>From the previous analysis, we could see for PTP, both RLC UM and RLC AM can be chosen. And for PTM,</w:t>
      </w:r>
      <w:r>
        <w:rPr>
          <w:rFonts w:ascii="Times New Roman" w:hAnsi="Times New Roman" w:eastAsiaTheme="minorEastAsia"/>
          <w:szCs w:val="20"/>
          <w:lang w:eastAsia="zh-CN"/>
        </w:rPr>
        <w:t xml:space="preserve"> only UM mode is supported. Then two types of combinations are supported.</w:t>
      </w:r>
    </w:p>
    <w:p>
      <w:pPr>
        <w:spacing w:before="240" w:beforeLines="100" w:after="240" w:afterLines="100"/>
        <w:jc w:val="center"/>
        <w:rPr>
          <w:rFonts w:ascii="Arial" w:hAnsi="Arial" w:cs="Arial" w:eastAsiaTheme="minorEastAsia"/>
          <w:b/>
          <w:szCs w:val="20"/>
          <w:lang w:eastAsia="zh-CN"/>
        </w:rPr>
      </w:pPr>
      <w:r>
        <w:rPr>
          <w:rFonts w:ascii="Times New Roman" w:hAnsi="Times New Roman" w:eastAsiaTheme="minorEastAsia"/>
          <w:szCs w:val="20"/>
          <w:lang w:val="fr-FR"/>
        </w:rPr>
        <w:t>Table 2 Combination of RLC mode for PTM and PTP leg configured for the same MRB</w:t>
      </w:r>
    </w:p>
    <w:tbl>
      <w:tblPr>
        <w:tblStyle w:val="18"/>
        <w:tblW w:w="3685" w:type="dxa"/>
        <w:tblInd w:w="2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tcPr>
          <w:p>
            <w:pPr>
              <w:spacing w:before="240" w:beforeLines="100" w:after="240" w:afterLines="100"/>
              <w:rPr>
                <w:rFonts w:ascii="Times New Roman" w:hAnsi="Times New Roman" w:eastAsiaTheme="minorEastAsia"/>
                <w:szCs w:val="20"/>
                <w:lang w:eastAsia="zh-CN"/>
              </w:rPr>
            </w:pPr>
            <w:r>
              <w:rPr>
                <w:rFonts w:ascii="Times New Roman" w:hAnsi="Times New Roman" w:eastAsiaTheme="minorEastAsia"/>
                <w:szCs w:val="20"/>
                <w:lang w:eastAsia="zh-CN"/>
              </w:rPr>
              <w:t>PTP leg</w:t>
            </w:r>
          </w:p>
        </w:tc>
        <w:tc>
          <w:tcPr>
            <w:tcW w:w="1842" w:type="dxa"/>
          </w:tcPr>
          <w:p>
            <w:pPr>
              <w:spacing w:before="240" w:beforeLines="100" w:after="240" w:afterLines="100"/>
              <w:rPr>
                <w:rFonts w:ascii="Times New Roman" w:hAnsi="Times New Roman" w:eastAsiaTheme="minorEastAsia"/>
                <w:szCs w:val="20"/>
                <w:lang w:eastAsia="zh-CN"/>
              </w:rPr>
            </w:pPr>
            <w:r>
              <w:rPr>
                <w:rFonts w:ascii="Times New Roman" w:hAnsi="Times New Roman" w:eastAsiaTheme="minorEastAsia"/>
                <w:szCs w:val="20"/>
                <w:lang w:eastAsia="zh-CN"/>
              </w:rPr>
              <w:t>PTM leg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tcPr>
          <w:p>
            <w:pPr>
              <w:spacing w:before="240" w:beforeLines="100" w:after="240" w:afterLines="100"/>
              <w:rPr>
                <w:rFonts w:ascii="Times New Roman" w:hAnsi="Times New Roman" w:eastAsiaTheme="minorEastAsia"/>
                <w:szCs w:val="20"/>
                <w:lang w:eastAsia="zh-CN"/>
              </w:rPr>
            </w:pPr>
            <w:r>
              <w:rPr>
                <w:rFonts w:ascii="Times New Roman" w:hAnsi="Times New Roman" w:eastAsiaTheme="minorEastAsia"/>
                <w:szCs w:val="20"/>
                <w:lang w:eastAsia="zh-CN"/>
              </w:rPr>
              <w:t>RLC-AM</w:t>
            </w:r>
          </w:p>
        </w:tc>
        <w:tc>
          <w:tcPr>
            <w:tcW w:w="1842" w:type="dxa"/>
          </w:tcPr>
          <w:p>
            <w:pPr>
              <w:spacing w:before="240" w:beforeLines="100" w:after="240" w:afterLines="100"/>
              <w:rPr>
                <w:rFonts w:ascii="Times New Roman" w:hAnsi="Times New Roman" w:eastAsiaTheme="minorEastAsia"/>
                <w:szCs w:val="20"/>
                <w:lang w:eastAsia="zh-CN"/>
              </w:rPr>
            </w:pPr>
            <w:r>
              <w:rPr>
                <w:rFonts w:ascii="Times New Roman" w:hAnsi="Times New Roman" w:eastAsiaTheme="minorEastAsia"/>
                <w:szCs w:val="20"/>
                <w:lang w:eastAsia="zh-CN"/>
              </w:rPr>
              <w:t>RLC-UM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tcPr>
          <w:p>
            <w:pPr>
              <w:spacing w:before="240" w:beforeLines="100" w:after="240" w:afterLines="100"/>
              <w:rPr>
                <w:rFonts w:ascii="Times New Roman" w:hAnsi="Times New Roman" w:eastAsiaTheme="minorEastAsia"/>
                <w:szCs w:val="20"/>
                <w:lang w:eastAsia="zh-CN"/>
              </w:rPr>
            </w:pPr>
            <w:r>
              <w:rPr>
                <w:rFonts w:ascii="Times New Roman" w:hAnsi="Times New Roman" w:eastAsiaTheme="minorEastAsia"/>
                <w:szCs w:val="20"/>
                <w:lang w:eastAsia="zh-CN"/>
              </w:rPr>
              <w:t>RLC-UM</w:t>
            </w:r>
          </w:p>
        </w:tc>
        <w:tc>
          <w:tcPr>
            <w:tcW w:w="1842" w:type="dxa"/>
          </w:tcPr>
          <w:p>
            <w:pPr>
              <w:spacing w:before="240" w:beforeLines="100" w:after="240" w:afterLines="100"/>
              <w:rPr>
                <w:rFonts w:ascii="Times New Roman" w:hAnsi="Times New Roman" w:eastAsiaTheme="minorEastAsia"/>
                <w:szCs w:val="20"/>
                <w:lang w:eastAsia="zh-CN"/>
              </w:rPr>
            </w:pPr>
            <w:r>
              <w:rPr>
                <w:rFonts w:ascii="Times New Roman" w:hAnsi="Times New Roman" w:eastAsiaTheme="minorEastAsia"/>
                <w:szCs w:val="20"/>
                <w:lang w:eastAsia="zh-CN"/>
              </w:rPr>
              <w:t>RLC-UM</w:t>
            </w:r>
          </w:p>
        </w:tc>
      </w:tr>
    </w:tbl>
    <w:p>
      <w:pPr>
        <w:spacing w:before="240" w:beforeLines="100" w:after="240" w:afterLines="100"/>
        <w:jc w:val="both"/>
        <w:rPr>
          <w:rFonts w:ascii="Times New Roman" w:hAnsi="Times New Roman" w:eastAsiaTheme="minorEastAsia"/>
          <w:szCs w:val="20"/>
          <w:lang w:eastAsia="zh-CN"/>
        </w:rPr>
      </w:pPr>
      <w:r>
        <w:rPr>
          <w:rFonts w:ascii="Times New Roman" w:hAnsi="Times New Roman" w:eastAsiaTheme="minorEastAsia"/>
          <w:szCs w:val="20"/>
          <w:lang w:eastAsia="zh-CN"/>
        </w:rPr>
        <w:t>If both RLC-UM mode is chosen for PTM and PTP, then RLC mode is the same for the two legs, UE doesn’t need RLC status report and doesn’t need RLC retransmission. The PTP leg is only used for double insurance for data transmission, when mobility happens and PDCP retransmission is needed, the PTP leg can be used for PDCP retransmission.</w:t>
      </w:r>
    </w:p>
    <w:p>
      <w:pPr>
        <w:spacing w:before="240" w:beforeLines="100" w:after="240" w:afterLines="100"/>
        <w:jc w:val="both"/>
        <w:rPr>
          <w:rFonts w:ascii="Times New Roman" w:hAnsi="Times New Roman" w:eastAsiaTheme="minorEastAsia"/>
          <w:szCs w:val="20"/>
          <w:lang w:eastAsia="zh-CN"/>
        </w:rPr>
      </w:pPr>
      <w:r>
        <w:rPr>
          <w:rFonts w:ascii="Times New Roman" w:hAnsi="Times New Roman" w:eastAsiaTheme="minorEastAsia"/>
          <w:szCs w:val="20"/>
          <w:lang w:eastAsia="zh-CN"/>
        </w:rPr>
        <w:t>If PTM is configured with RLC-UM and PTM with AM, PTM has no RLC retransmission. PTP can support PDCP retransmission as above. In addition. PTP AM mode can support the RLC status report and provide RLC retransmission to UE for higher reliability requirements.</w:t>
      </w:r>
    </w:p>
    <w:p>
      <w:pPr>
        <w:spacing w:before="240" w:beforeLines="100" w:after="240" w:afterLines="100"/>
        <w:rPr>
          <w:rFonts w:ascii="Arial" w:hAnsi="Arial" w:cs="Arial" w:eastAsiaTheme="minorEastAsia"/>
          <w:b/>
          <w:szCs w:val="20"/>
          <w:lang w:eastAsia="zh-CN"/>
        </w:rPr>
      </w:pPr>
      <w:r>
        <w:rPr>
          <w:rFonts w:ascii="Arial" w:hAnsi="Arial" w:cs="Arial" w:eastAsiaTheme="minorEastAsia"/>
          <w:b/>
          <w:szCs w:val="20"/>
          <w:lang w:eastAsia="zh-CN"/>
        </w:rPr>
        <w:t>Proposal 6: The RLC mode of PTP leg and PTM leg in a same MRB can be configured to both UM or potential PTP AM and PTM UM.</w:t>
      </w:r>
    </w:p>
    <w:p>
      <w:pPr>
        <w:spacing w:before="240" w:beforeLines="100" w:after="240" w:afterLines="100"/>
        <w:rPr>
          <w:rFonts w:ascii="Arial" w:hAnsi="Arial" w:cs="Arial" w:eastAsiaTheme="minorEastAsia"/>
          <w:b/>
          <w:szCs w:val="20"/>
          <w:lang w:eastAsia="zh-CN"/>
        </w:rPr>
      </w:pPr>
      <w:r>
        <w:rPr>
          <w:rFonts w:ascii="Arial" w:hAnsi="Arial" w:cs="Arial" w:eastAsiaTheme="minorEastAsia"/>
          <w:b/>
          <w:szCs w:val="20"/>
          <w:lang w:eastAsia="zh-CN"/>
        </w:rPr>
        <w:t>Proposal 7: The PTP leg can be used to send status report and receive retransmission data during switching or HO case.</w:t>
      </w:r>
    </w:p>
    <w:p>
      <w:pPr>
        <w:spacing w:before="240" w:beforeLines="100" w:after="240" w:afterLines="100"/>
        <w:rPr>
          <w:rFonts w:ascii="Times New Roman" w:hAnsi="Times New Roman" w:eastAsiaTheme="minorEastAsia"/>
          <w:szCs w:val="20"/>
          <w:lang w:eastAsia="zh-CN"/>
        </w:rPr>
      </w:pPr>
      <w:r>
        <w:rPr>
          <w:rFonts w:ascii="Times New Roman" w:hAnsi="Times New Roman" w:eastAsiaTheme="minorEastAsia"/>
          <w:szCs w:val="20"/>
          <w:lang w:eastAsia="zh-CN"/>
        </w:rPr>
        <w:t>One example can be:</w:t>
      </w:r>
    </w:p>
    <w:p>
      <w:pPr>
        <w:pStyle w:val="32"/>
        <w:numPr>
          <w:ilvl w:val="0"/>
          <w:numId w:val="8"/>
        </w:numPr>
        <w:tabs>
          <w:tab w:val="left" w:pos="425"/>
        </w:tabs>
        <w:spacing w:before="240" w:beforeLines="100" w:after="240" w:afterLines="100"/>
        <w:ind w:firstLineChars="0"/>
        <w:rPr>
          <w:rFonts w:ascii="Times New Roman" w:hAnsi="Times New Roman" w:eastAsiaTheme="minorEastAsia"/>
          <w:szCs w:val="20"/>
        </w:rPr>
      </w:pPr>
      <w:r>
        <w:rPr>
          <w:rFonts w:ascii="Times New Roman" w:hAnsi="Times New Roman" w:eastAsiaTheme="minorEastAsia"/>
          <w:szCs w:val="20"/>
        </w:rPr>
        <w:t>UE is receiving MBS through PTM. (One leg)</w:t>
      </w:r>
    </w:p>
    <w:p>
      <w:pPr>
        <w:pStyle w:val="32"/>
        <w:numPr>
          <w:ilvl w:val="0"/>
          <w:numId w:val="8"/>
        </w:numPr>
        <w:tabs>
          <w:tab w:val="left" w:pos="425"/>
        </w:tabs>
        <w:spacing w:before="240" w:beforeLines="100" w:after="240" w:afterLines="100"/>
        <w:ind w:firstLineChars="0"/>
        <w:rPr>
          <w:rFonts w:ascii="Times New Roman" w:hAnsi="Times New Roman" w:eastAsiaTheme="minorEastAsia"/>
          <w:szCs w:val="20"/>
        </w:rPr>
      </w:pPr>
      <w:r>
        <w:rPr>
          <w:rFonts w:ascii="Times New Roman" w:hAnsi="Times New Roman" w:eastAsiaTheme="minorEastAsia"/>
          <w:szCs w:val="20"/>
        </w:rPr>
        <w:t>The measurement report is sent and the network decides to trigger handover.</w:t>
      </w:r>
    </w:p>
    <w:p>
      <w:pPr>
        <w:pStyle w:val="32"/>
        <w:numPr>
          <w:ilvl w:val="0"/>
          <w:numId w:val="8"/>
        </w:numPr>
        <w:tabs>
          <w:tab w:val="left" w:pos="425"/>
        </w:tabs>
        <w:spacing w:before="240" w:beforeLines="100" w:after="240" w:afterLines="100"/>
        <w:ind w:firstLineChars="0"/>
        <w:rPr>
          <w:rFonts w:ascii="Times New Roman" w:hAnsi="Times New Roman" w:eastAsiaTheme="minorEastAsia"/>
          <w:szCs w:val="20"/>
        </w:rPr>
      </w:pPr>
      <w:r>
        <w:rPr>
          <w:rFonts w:ascii="Times New Roman" w:hAnsi="Times New Roman" w:eastAsiaTheme="minorEastAsia"/>
          <w:szCs w:val="20"/>
        </w:rPr>
        <w:t>PTP leg is configured to UE with RLC AM mode, then the HO command is sent to UE.</w:t>
      </w:r>
    </w:p>
    <w:p>
      <w:pPr>
        <w:pStyle w:val="32"/>
        <w:numPr>
          <w:ilvl w:val="0"/>
          <w:numId w:val="8"/>
        </w:numPr>
        <w:tabs>
          <w:tab w:val="left" w:pos="425"/>
        </w:tabs>
        <w:spacing w:before="240" w:beforeLines="100" w:after="240" w:afterLines="100"/>
        <w:ind w:firstLineChars="0"/>
        <w:rPr>
          <w:rFonts w:ascii="Times New Roman" w:hAnsi="Times New Roman" w:eastAsiaTheme="minorEastAsia"/>
          <w:szCs w:val="20"/>
        </w:rPr>
      </w:pPr>
      <w:r>
        <w:rPr>
          <w:rFonts w:ascii="Times New Roman" w:hAnsi="Times New Roman" w:eastAsiaTheme="minorEastAsia"/>
          <w:szCs w:val="20"/>
        </w:rPr>
        <w:t>After handover complete, PDCP checks the SN continuity and sends the PDCP status report to the network for retransmission.</w:t>
      </w:r>
    </w:p>
    <w:p>
      <w:pPr>
        <w:pStyle w:val="32"/>
        <w:numPr>
          <w:ilvl w:val="0"/>
          <w:numId w:val="8"/>
        </w:numPr>
        <w:tabs>
          <w:tab w:val="left" w:pos="425"/>
        </w:tabs>
        <w:spacing w:before="240" w:beforeLines="100" w:after="240" w:afterLines="100"/>
        <w:ind w:firstLineChars="0"/>
        <w:rPr>
          <w:rFonts w:ascii="Times New Roman" w:hAnsi="Times New Roman" w:eastAsiaTheme="minorEastAsia"/>
          <w:szCs w:val="20"/>
        </w:rPr>
      </w:pPr>
      <w:r>
        <w:rPr>
          <w:rFonts w:ascii="Times New Roman" w:hAnsi="Times New Roman" w:eastAsiaTheme="minorEastAsia"/>
          <w:szCs w:val="20"/>
        </w:rPr>
        <w:t>RLC of PTP leg will send the RLC status report to gNB and request RLC retransmission.</w:t>
      </w:r>
    </w:p>
    <w:p>
      <w:pPr>
        <w:pStyle w:val="32"/>
        <w:numPr>
          <w:ilvl w:val="0"/>
          <w:numId w:val="8"/>
        </w:numPr>
        <w:tabs>
          <w:tab w:val="left" w:pos="425"/>
        </w:tabs>
        <w:spacing w:before="240" w:beforeLines="100" w:after="240" w:afterLines="100"/>
        <w:ind w:firstLineChars="0"/>
        <w:rPr>
          <w:rFonts w:ascii="Times New Roman" w:hAnsi="Times New Roman" w:eastAsiaTheme="minorEastAsia"/>
          <w:szCs w:val="20"/>
        </w:rPr>
      </w:pPr>
      <w:r>
        <w:rPr>
          <w:rFonts w:ascii="Times New Roman" w:hAnsi="Times New Roman" w:eastAsiaTheme="minorEastAsia"/>
          <w:szCs w:val="20"/>
        </w:rPr>
        <w:t>PDCP does re-ordering for MBS data receiving.</w:t>
      </w:r>
    </w:p>
    <w:p>
      <w:pPr>
        <w:pStyle w:val="32"/>
        <w:numPr>
          <w:ilvl w:val="0"/>
          <w:numId w:val="8"/>
        </w:numPr>
        <w:tabs>
          <w:tab w:val="left" w:pos="425"/>
        </w:tabs>
        <w:spacing w:before="240" w:beforeLines="100" w:after="240" w:afterLines="100"/>
        <w:ind w:firstLineChars="0"/>
        <w:rPr>
          <w:rFonts w:ascii="Times New Roman" w:hAnsi="Times New Roman" w:eastAsiaTheme="minorEastAsia"/>
          <w:szCs w:val="20"/>
        </w:rPr>
      </w:pPr>
      <w:r>
        <w:rPr>
          <w:rFonts w:ascii="Times New Roman" w:hAnsi="Times New Roman" w:eastAsiaTheme="minorEastAsia"/>
          <w:szCs w:val="20"/>
        </w:rPr>
        <w:t>After all the missing data are transmitted, the PTP leg can be released.</w:t>
      </w:r>
    </w:p>
    <w:p>
      <w:pPr>
        <w:pStyle w:val="47"/>
        <w:numPr>
          <w:ilvl w:val="1"/>
          <w:numId w:val="4"/>
        </w:numPr>
        <w:pBdr>
          <w:top w:val="none" w:color="auto" w:sz="0" w:space="0"/>
        </w:pBdr>
        <w:rPr>
          <w:rFonts w:eastAsiaTheme="minorEastAsia"/>
          <w:szCs w:val="21"/>
        </w:rPr>
      </w:pPr>
      <w:r>
        <w:rPr>
          <w:rFonts w:eastAsiaTheme="minorEastAsia"/>
          <w:szCs w:val="21"/>
        </w:rPr>
        <w:t>L1 reliability</w:t>
      </w:r>
    </w:p>
    <w:p>
      <w:pPr>
        <w:pStyle w:val="32"/>
        <w:numPr>
          <w:ilvl w:val="0"/>
          <w:numId w:val="9"/>
        </w:numPr>
        <w:spacing w:before="168" w:beforeLines="70"/>
        <w:ind w:firstLineChars="0"/>
        <w:rPr>
          <w:rFonts w:ascii="Times New Roman" w:hAnsi="Times New Roman"/>
        </w:rPr>
      </w:pPr>
      <w:r>
        <w:rPr>
          <w:rFonts w:ascii="Times New Roman" w:hAnsi="Times New Roman"/>
        </w:rPr>
        <w:t>Repetition without HARQ ACK/NACK</w:t>
      </w:r>
    </w:p>
    <w:p>
      <w:pPr>
        <w:spacing w:before="168" w:beforeLines="70"/>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t is network implementation that the network can choose to repeat data transmission to improve reliability. In this way, the same data would be transmitted multiple times and the redundancy data should be discarded in the MAC layer.</w:t>
      </w:r>
    </w:p>
    <w:p>
      <w:pPr>
        <w:spacing w:before="168" w:beforeLines="70"/>
        <w:rPr>
          <w:rFonts w:ascii="Times New Roman" w:hAnsi="Times New Roman" w:eastAsiaTheme="minorEastAsia"/>
          <w:lang w:eastAsia="zh-CN"/>
        </w:rPr>
      </w:pPr>
      <w:r>
        <w:rPr>
          <w:rFonts w:ascii="Arial" w:hAnsi="Arial" w:cs="Arial" w:eastAsiaTheme="minorEastAsia"/>
          <w:b/>
          <w:szCs w:val="20"/>
        </w:rPr>
        <w:t>Proposal 8: It is gNB implementation for MBS data repetition.</w:t>
      </w:r>
    </w:p>
    <w:p>
      <w:pPr>
        <w:pStyle w:val="32"/>
        <w:numPr>
          <w:ilvl w:val="0"/>
          <w:numId w:val="9"/>
        </w:numPr>
        <w:spacing w:before="168" w:beforeLines="70"/>
        <w:ind w:firstLineChars="0"/>
        <w:rPr>
          <w:rFonts w:ascii="Times New Roman" w:hAnsi="Times New Roman"/>
        </w:rPr>
      </w:pPr>
      <w:r>
        <w:rPr>
          <w:rFonts w:ascii="Times New Roman" w:hAnsi="Times New Roman"/>
        </w:rPr>
        <w:t>Multiplexing</w:t>
      </w:r>
    </w:p>
    <w:p>
      <w:pPr>
        <w:spacing w:before="168" w:beforeLines="70"/>
        <w:rPr>
          <w:rFonts w:ascii="Times New Roman" w:hAnsi="Times New Roman" w:eastAsiaTheme="minorEastAsia"/>
          <w:lang w:eastAsia="zh-CN"/>
        </w:rPr>
      </w:pPr>
      <w:r>
        <w:rPr>
          <w:rFonts w:ascii="Times New Roman" w:hAnsi="Times New Roman" w:eastAsiaTheme="minorEastAsia"/>
          <w:lang w:eastAsia="zh-CN"/>
        </w:rPr>
        <w:t>I</w:t>
      </w:r>
      <w:r>
        <w:rPr>
          <w:rFonts w:hint="eastAsia" w:ascii="Times New Roman" w:hAnsi="Times New Roman" w:eastAsiaTheme="minorEastAsia"/>
          <w:lang w:eastAsia="zh-CN"/>
        </w:rPr>
        <w:t>f multiple QoS flows of a</w:t>
      </w:r>
      <w:r>
        <w:rPr>
          <w:rFonts w:ascii="Times New Roman" w:hAnsi="Times New Roman" w:eastAsiaTheme="minorEastAsia"/>
          <w:lang w:eastAsia="zh-CN"/>
        </w:rPr>
        <w:t>n</w:t>
      </w:r>
      <w:r>
        <w:rPr>
          <w:rFonts w:hint="eastAsia" w:ascii="Times New Roman" w:hAnsi="Times New Roman" w:eastAsiaTheme="minorEastAsia"/>
          <w:lang w:eastAsia="zh-CN"/>
        </w:rPr>
        <w:t xml:space="preserve"> MBS session can be mapped to different RBs and only one G-RNTI is allocated for a</w:t>
      </w:r>
      <w:r>
        <w:rPr>
          <w:rFonts w:ascii="Times New Roman" w:hAnsi="Times New Roman" w:eastAsiaTheme="minorEastAsia"/>
          <w:lang w:eastAsia="zh-CN"/>
        </w:rPr>
        <w:t>n</w:t>
      </w:r>
      <w:r>
        <w:rPr>
          <w:rFonts w:hint="eastAsia" w:ascii="Times New Roman" w:hAnsi="Times New Roman" w:eastAsiaTheme="minorEastAsia"/>
          <w:lang w:eastAsia="zh-CN"/>
        </w:rPr>
        <w:t xml:space="preserve"> MBS session, multiplexing among logical channels should be supported.</w:t>
      </w:r>
    </w:p>
    <w:p>
      <w:pPr>
        <w:spacing w:before="240" w:beforeLines="100" w:after="240" w:afterLines="100"/>
        <w:rPr>
          <w:rFonts w:ascii="Times New Roman" w:hAnsi="Times New Roman" w:eastAsiaTheme="minorEastAsia"/>
          <w:szCs w:val="20"/>
          <w:lang w:eastAsia="zh-CN"/>
        </w:rPr>
      </w:pPr>
      <w:r>
        <w:rPr>
          <w:rFonts w:ascii="Arial" w:hAnsi="Arial" w:cs="Arial" w:eastAsiaTheme="minorEastAsia"/>
          <w:b/>
          <w:szCs w:val="20"/>
        </w:rPr>
        <w:t xml:space="preserve">Proposal 9: </w:t>
      </w:r>
      <w:r>
        <w:rPr>
          <w:rFonts w:ascii="Arial" w:hAnsi="Arial" w:cs="Arial" w:eastAsiaTheme="minorEastAsia"/>
          <w:b/>
          <w:szCs w:val="20"/>
          <w:lang w:eastAsia="zh-CN"/>
        </w:rPr>
        <w:t>Multiplexing of MAC should be supported by NR MBS if multiple QoS flow of an MBS session mapped to different RBs is supported.</w:t>
      </w:r>
    </w:p>
    <w:p>
      <w:pPr>
        <w:pStyle w:val="32"/>
        <w:numPr>
          <w:ilvl w:val="0"/>
          <w:numId w:val="9"/>
        </w:numPr>
        <w:spacing w:before="168" w:beforeLines="70"/>
        <w:ind w:firstLineChars="0"/>
        <w:rPr>
          <w:rFonts w:ascii="Times New Roman" w:hAnsi="Times New Roman"/>
        </w:rPr>
      </w:pPr>
      <w:r>
        <w:rPr>
          <w:rFonts w:hint="eastAsia" w:ascii="Times New Roman" w:hAnsi="Times New Roman"/>
        </w:rPr>
        <w:t>A</w:t>
      </w:r>
      <w:r>
        <w:rPr>
          <w:rFonts w:ascii="Times New Roman" w:hAnsi="Times New Roman"/>
        </w:rPr>
        <w:t>CK/NACK</w:t>
      </w:r>
    </w:p>
    <w:p>
      <w:pPr>
        <w:spacing w:before="120" w:beforeLines="50"/>
        <w:jc w:val="both"/>
        <w:rPr>
          <w:rFonts w:ascii="Times New Roman" w:hAnsi="Times New Roman" w:eastAsia="宋体"/>
          <w:color w:val="000000"/>
          <w:szCs w:val="20"/>
          <w:lang w:val="en-GB"/>
        </w:rPr>
      </w:pPr>
      <w:r>
        <w:rPr>
          <w:rFonts w:ascii="Times New Roman" w:hAnsi="Times New Roman" w:eastAsia="宋体"/>
          <w:color w:val="000000"/>
          <w:szCs w:val="20"/>
          <w:lang w:val="en-GB"/>
        </w:rPr>
        <w:t xml:space="preserve">There are two supported HARQ-ACK feedback modes that can be considered for MBS service, i.e., ACK/NACK based feedback and NACK only based feedback. </w:t>
      </w:r>
    </w:p>
    <w:p>
      <w:pPr>
        <w:pStyle w:val="32"/>
        <w:widowControl/>
        <w:numPr>
          <w:ilvl w:val="0"/>
          <w:numId w:val="10"/>
        </w:numPr>
        <w:spacing w:before="120" w:beforeLines="50" w:after="120"/>
        <w:ind w:firstLineChars="0"/>
        <w:rPr>
          <w:rFonts w:ascii="Times New Roman" w:hAnsi="Times New Roman"/>
          <w:color w:val="000000"/>
          <w:kern w:val="0"/>
          <w:sz w:val="20"/>
          <w:szCs w:val="20"/>
          <w:lang w:val="en-GB"/>
        </w:rPr>
      </w:pPr>
      <w:r>
        <w:rPr>
          <w:rFonts w:ascii="Times New Roman" w:hAnsi="Times New Roman"/>
          <w:color w:val="000000"/>
          <w:kern w:val="0"/>
          <w:sz w:val="20"/>
          <w:szCs w:val="20"/>
          <w:lang w:val="en-GB"/>
        </w:rPr>
        <w:t>Option 1: dedicated resource for ACK/NACK based feedback</w:t>
      </w:r>
    </w:p>
    <w:p>
      <w:pPr>
        <w:pStyle w:val="32"/>
        <w:widowControl/>
        <w:numPr>
          <w:ilvl w:val="1"/>
          <w:numId w:val="10"/>
        </w:numPr>
        <w:spacing w:before="120" w:beforeLines="50" w:after="120"/>
        <w:ind w:firstLineChars="0"/>
        <w:rPr>
          <w:rFonts w:ascii="Times New Roman" w:hAnsi="Times New Roman"/>
          <w:color w:val="000000"/>
          <w:kern w:val="0"/>
          <w:sz w:val="20"/>
          <w:szCs w:val="20"/>
          <w:lang w:val="en-GB"/>
        </w:rPr>
      </w:pPr>
      <w:r>
        <w:rPr>
          <w:rFonts w:ascii="Times New Roman" w:hAnsi="Times New Roman"/>
          <w:color w:val="000000"/>
          <w:kern w:val="0"/>
          <w:sz w:val="20"/>
          <w:szCs w:val="20"/>
          <w:lang w:val="en-GB"/>
        </w:rPr>
        <w:t>For the ACK/NACK based feedback, a UE will generate ACK or NACK for a TB based on the TB decoding result, and the PUCCH resources for HARQ-ACK feedback needs to be orthogonal among different UEs. gNB can fully get the PDSCH transmission states for each UE. Therefore, it is possible that MBS PDSCH retransmission can be based on unicast PDSCH per UE basis.</w:t>
      </w:r>
    </w:p>
    <w:p>
      <w:pPr>
        <w:pStyle w:val="32"/>
        <w:widowControl/>
        <w:numPr>
          <w:ilvl w:val="0"/>
          <w:numId w:val="10"/>
        </w:numPr>
        <w:spacing w:before="120" w:beforeLines="50" w:after="120"/>
        <w:ind w:firstLineChars="0"/>
        <w:rPr>
          <w:rFonts w:ascii="Times New Roman" w:hAnsi="Times New Roman"/>
          <w:color w:val="000000"/>
          <w:kern w:val="0"/>
          <w:sz w:val="20"/>
          <w:szCs w:val="20"/>
        </w:rPr>
      </w:pPr>
      <w:r>
        <w:rPr>
          <w:rFonts w:ascii="Times New Roman" w:hAnsi="Times New Roman"/>
          <w:color w:val="000000"/>
          <w:kern w:val="0"/>
          <w:sz w:val="20"/>
          <w:szCs w:val="20"/>
          <w:lang w:val="en-GB"/>
        </w:rPr>
        <w:t>Option 2: common resource for NACK only based feedback</w:t>
      </w:r>
    </w:p>
    <w:p>
      <w:pPr>
        <w:pStyle w:val="32"/>
        <w:widowControl/>
        <w:numPr>
          <w:ilvl w:val="1"/>
          <w:numId w:val="10"/>
        </w:numPr>
        <w:spacing w:before="120" w:beforeLines="50" w:after="120"/>
        <w:ind w:firstLineChars="0"/>
        <w:rPr>
          <w:rFonts w:ascii="Times New Roman" w:hAnsi="Times New Roman"/>
          <w:color w:val="000000"/>
          <w:kern w:val="0"/>
          <w:sz w:val="20"/>
          <w:szCs w:val="20"/>
          <w:lang w:val="en-GB"/>
        </w:rPr>
      </w:pPr>
      <w:r>
        <w:rPr>
          <w:rFonts w:ascii="Times New Roman" w:hAnsi="Times New Roman"/>
          <w:color w:val="000000"/>
          <w:kern w:val="0"/>
          <w:sz w:val="20"/>
          <w:szCs w:val="20"/>
          <w:lang w:val="en-GB"/>
        </w:rPr>
        <w:t>For the NACK only mode, only when a TB is decoded fail, a UE needs to transmit a NACK. For this feedback mode, the PUCCH resources for HARQ-ACK feedback among different UEs can be group common. Thus, it can be a benefit from PUCCH resource consumption. However, gNB is unable to know which UEs or how many UEs are transmitting NACK due to the group common resource. Thus, it is not possible to support MBS PDSCH retransmission through unicast PDSCH. gNB can’t tell it is ACK or DTX even when the feedback resource is UE-specific. In addition, it will bring some additional issues when considering multiplexing between NACK for groupcast PDSCH and other UCI, such as HARQ-ACK for unicast PDSCH, CSI, SR, or multiplexing with PUSCH. Anyway NACK only feedback is a good method for multicast implementation and it is necessary for PTM.</w:t>
      </w:r>
    </w:p>
    <w:p>
      <w:pPr>
        <w:spacing w:before="240" w:beforeLines="100" w:after="240" w:afterLines="100"/>
        <w:rPr>
          <w:rFonts w:ascii="Arial" w:hAnsi="Arial" w:cs="Arial" w:eastAsiaTheme="minorEastAsia"/>
          <w:b/>
          <w:szCs w:val="20"/>
          <w:lang w:eastAsia="zh-CN"/>
        </w:rPr>
      </w:pPr>
      <w:r>
        <w:rPr>
          <w:rFonts w:ascii="Arial" w:hAnsi="Arial" w:cs="Arial" w:eastAsiaTheme="minorEastAsia"/>
          <w:b/>
          <w:szCs w:val="20"/>
        </w:rPr>
        <w:t xml:space="preserve">Proposal 10: </w:t>
      </w:r>
      <w:r>
        <w:rPr>
          <w:rFonts w:ascii="Arial" w:hAnsi="Arial" w:cs="Arial" w:eastAsiaTheme="minorEastAsia"/>
          <w:b/>
          <w:szCs w:val="20"/>
          <w:lang w:eastAsia="zh-CN"/>
        </w:rPr>
        <w:t>Both ACK/NACK feedback and NACK only feedback may be supported by PTM. And legacy unicast HARQ mechanism can be baseline for PTP leg. Details are up to RAN1.</w:t>
      </w:r>
    </w:p>
    <w:p>
      <w:pPr>
        <w:spacing w:before="168" w:beforeLines="70"/>
        <w:jc w:val="both"/>
        <w:rPr>
          <w:rFonts w:ascii="Times New Roman" w:hAnsi="Times New Roman" w:eastAsia="宋体"/>
        </w:rPr>
      </w:pPr>
      <w:r>
        <w:rPr>
          <w:rFonts w:ascii="Times New Roman" w:hAnsi="Times New Roman" w:eastAsia="宋体"/>
        </w:rPr>
        <w:t>It is left for gNB implementation that when NACK receiving is high or retransmission payload is heavy, to improve reliability and efficiency, gNB can decide to change PTM to PTP. Therefore, HARQ feedback can be a considering element to help the network decide PTM/PTP switching.</w:t>
      </w:r>
      <w:r>
        <w:rPr>
          <w:rFonts w:hint="eastAsia" w:ascii="Times New Roman" w:hAnsi="Times New Roman" w:eastAsia="宋体"/>
        </w:rPr>
        <w:t xml:space="preserve"> </w:t>
      </w:r>
      <w:r>
        <w:rPr>
          <w:rFonts w:ascii="Times New Roman" w:hAnsi="Times New Roman" w:eastAsia="宋体"/>
        </w:rPr>
        <w:t>And HARQ feedback should be semi-static configured.</w:t>
      </w:r>
    </w:p>
    <w:p>
      <w:pPr>
        <w:spacing w:before="168" w:beforeLines="70"/>
        <w:jc w:val="both"/>
        <w:rPr>
          <w:rFonts w:ascii="Times New Roman" w:hAnsi="Times New Roman" w:eastAsia="宋体"/>
        </w:rPr>
      </w:pPr>
      <w:r>
        <w:rPr>
          <w:rFonts w:ascii="Times New Roman" w:hAnsi="Times New Roman" w:eastAsia="宋体"/>
        </w:rPr>
        <w:t>CSI feedback is another effective way to improve the reliability of downlink transmission</w:t>
      </w:r>
      <w:r>
        <w:rPr>
          <w:rFonts w:ascii="Times New Roman" w:hAnsi="Times New Roman"/>
        </w:rPr>
        <w:t xml:space="preserve">. </w:t>
      </w:r>
      <w:r>
        <w:rPr>
          <w:rFonts w:ascii="Times New Roman" w:hAnsi="Times New Roman" w:eastAsia="宋体"/>
        </w:rPr>
        <w:t>In NR, different CSI feedback types are supported, i.e., periodic CSI report on PUCCH, semi-persistent CSI report on PUCCH, semi-persistent CSI report on PUSCH, and a-periodic CSI report on PUSCH. The configuration of CSI measurement and report resource is very flexible. From our perspective, we think whether the current CSI mechanism can be applied to MBS directly for connection UE should be discussed by RAN1</w:t>
      </w:r>
    </w:p>
    <w:p>
      <w:pPr>
        <w:spacing w:before="168" w:beforeLines="70"/>
        <w:rPr>
          <w:rFonts w:ascii="Arial" w:hAnsi="Arial" w:eastAsia="宋体" w:cs="Arial"/>
          <w:b/>
        </w:rPr>
      </w:pPr>
      <w:r>
        <w:rPr>
          <w:rFonts w:ascii="Arial" w:hAnsi="Arial" w:eastAsia="宋体" w:cs="Arial"/>
          <w:b/>
        </w:rPr>
        <w:t>Proposal 11: Whether CSI-RS configuration and CSI feedback schemes can be applied for MBS should be discussed by RAN1.</w:t>
      </w:r>
    </w:p>
    <w:p>
      <w:pPr>
        <w:pStyle w:val="2"/>
        <w:keepLines/>
        <w:numPr>
          <w:ilvl w:val="0"/>
          <w:numId w:val="4"/>
        </w:numPr>
        <w:pBdr>
          <w:top w:val="single" w:color="auto" w:sz="12" w:space="3"/>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pPr>
        <w:pStyle w:val="9"/>
        <w:spacing w:before="120" w:beforeLines="50" w:after="180"/>
        <w:rPr>
          <w:rFonts w:ascii="Times New Roman" w:hAnsi="Times New Roman" w:eastAsiaTheme="minorEastAsia"/>
          <w:bCs/>
          <w:szCs w:val="20"/>
          <w:lang w:eastAsia="zh-CN"/>
        </w:rPr>
      </w:pPr>
      <w:r>
        <w:rPr>
          <w:rFonts w:ascii="Times New Roman" w:hAnsi="Times New Roman" w:eastAsiaTheme="minorEastAsia"/>
          <w:bCs/>
          <w:szCs w:val="20"/>
          <w:lang w:eastAsia="zh-CN"/>
        </w:rPr>
        <w:t>Based on the discussion, we observe and propose the following:</w:t>
      </w:r>
    </w:p>
    <w:p>
      <w:pPr>
        <w:spacing w:before="120" w:beforeLines="50"/>
        <w:jc w:val="both"/>
        <w:rPr>
          <w:rFonts w:ascii="Arial" w:hAnsi="Arial" w:cs="Arial" w:eastAsiaTheme="minorEastAsia"/>
          <w:b/>
          <w:szCs w:val="20"/>
          <w:lang w:eastAsia="zh-CN"/>
        </w:rPr>
      </w:pPr>
      <w:r>
        <w:rPr>
          <w:rFonts w:ascii="Arial" w:hAnsi="Arial" w:cs="Arial" w:eastAsiaTheme="minorEastAsia"/>
          <w:b/>
          <w:szCs w:val="20"/>
          <w:lang w:eastAsia="zh-CN"/>
        </w:rPr>
        <w:t>Proposal 1: For NR MBS in PTP, reordering and in-order delivery function in PDCP is supported, and PDCP status report and retransmission are supported only for handover/bearer type change of AM bearer.</w:t>
      </w:r>
    </w:p>
    <w:p>
      <w:pPr>
        <w:spacing w:before="120" w:beforeLines="50"/>
        <w:jc w:val="both"/>
        <w:rPr>
          <w:rFonts w:ascii="Arial" w:hAnsi="Arial" w:cs="Arial" w:eastAsiaTheme="minorEastAsia"/>
          <w:b/>
          <w:szCs w:val="20"/>
          <w:lang w:eastAsia="zh-CN"/>
        </w:rPr>
      </w:pPr>
      <w:r>
        <w:rPr>
          <w:rFonts w:ascii="Arial" w:hAnsi="Arial" w:cs="Arial" w:eastAsiaTheme="minorEastAsia"/>
          <w:b/>
          <w:szCs w:val="20"/>
          <w:lang w:eastAsia="zh-CN"/>
        </w:rPr>
        <w:t>Proposal 2: For NR MBS in PTP, RLC-AM and RLC-UM mode are supported and RLC-TM is not supported.</w:t>
      </w:r>
    </w:p>
    <w:p>
      <w:pPr>
        <w:spacing w:before="120" w:beforeLines="50"/>
        <w:jc w:val="both"/>
        <w:rPr>
          <w:rFonts w:ascii="Arial" w:hAnsi="Arial" w:cs="Arial" w:eastAsiaTheme="minorEastAsia"/>
          <w:b/>
          <w:szCs w:val="20"/>
          <w:lang w:eastAsia="zh-CN"/>
        </w:rPr>
      </w:pPr>
      <w:r>
        <w:rPr>
          <w:rFonts w:ascii="Arial" w:hAnsi="Arial" w:cs="Arial" w:eastAsiaTheme="minorEastAsia"/>
          <w:b/>
          <w:szCs w:val="20"/>
          <w:lang w:eastAsia="zh-CN"/>
        </w:rPr>
        <w:t>Proposal 3: For NR MBS in PTM only mode, reordering and in-order delivery function in PDCP is supported. And PDCP status report and retransmission are not supported.</w:t>
      </w:r>
    </w:p>
    <w:p>
      <w:pPr>
        <w:spacing w:before="120" w:beforeLines="50"/>
        <w:rPr>
          <w:rFonts w:ascii="Arial" w:hAnsi="Arial" w:cs="Arial" w:eastAsiaTheme="minorEastAsia"/>
          <w:b/>
          <w:szCs w:val="20"/>
        </w:rPr>
      </w:pPr>
      <w:r>
        <w:rPr>
          <w:rFonts w:ascii="Arial" w:hAnsi="Arial" w:cs="Arial" w:eastAsiaTheme="minorEastAsia"/>
          <w:b/>
          <w:szCs w:val="20"/>
        </w:rPr>
        <w:t xml:space="preserve">Proposal 4: </w:t>
      </w:r>
      <w:r>
        <w:rPr>
          <w:rFonts w:ascii="Arial" w:hAnsi="Arial" w:cs="Arial" w:eastAsiaTheme="minorEastAsia"/>
          <w:b/>
          <w:szCs w:val="20"/>
          <w:lang w:eastAsia="zh-CN"/>
        </w:rPr>
        <w:t>For NR MBS in PTM, only RLC-UM mode is supported.</w:t>
      </w:r>
    </w:p>
    <w:p>
      <w:pPr>
        <w:spacing w:before="120" w:beforeLines="50"/>
        <w:rPr>
          <w:rFonts w:ascii="Arial" w:hAnsi="Arial" w:cs="Arial" w:eastAsiaTheme="minorEastAsia"/>
          <w:b/>
          <w:szCs w:val="20"/>
          <w:lang w:eastAsia="zh-CN"/>
        </w:rPr>
      </w:pPr>
      <w:r>
        <w:rPr>
          <w:rFonts w:ascii="Arial" w:hAnsi="Arial" w:cs="Arial" w:eastAsiaTheme="minorEastAsia"/>
          <w:b/>
          <w:szCs w:val="20"/>
        </w:rPr>
        <w:t xml:space="preserve">Proposal 5: </w:t>
      </w:r>
      <w:r>
        <w:rPr>
          <w:rFonts w:ascii="Arial" w:hAnsi="Arial" w:cs="Arial" w:eastAsiaTheme="minorEastAsia"/>
          <w:b/>
          <w:szCs w:val="20"/>
          <w:lang w:eastAsia="zh-CN"/>
        </w:rPr>
        <w:t>PDCP can be taken as an anchor to support both PTP leg and PTM leg configured simultaneously within the same MRB.</w:t>
      </w:r>
    </w:p>
    <w:p>
      <w:pPr>
        <w:spacing w:before="120" w:beforeLines="50"/>
        <w:rPr>
          <w:rFonts w:ascii="Arial" w:hAnsi="Arial" w:cs="Arial" w:eastAsiaTheme="minorEastAsia"/>
          <w:b/>
          <w:szCs w:val="20"/>
          <w:lang w:eastAsia="zh-CN"/>
        </w:rPr>
      </w:pPr>
      <w:r>
        <w:rPr>
          <w:rFonts w:ascii="Arial" w:hAnsi="Arial" w:cs="Arial" w:eastAsiaTheme="minorEastAsia"/>
          <w:b/>
          <w:szCs w:val="20"/>
          <w:lang w:eastAsia="zh-CN"/>
        </w:rPr>
        <w:t>Proposal 6: The RLC mode of PTP leg and PTM leg in a same MRB can be configured to both UM or potential PTP AM and PTM UM.</w:t>
      </w:r>
    </w:p>
    <w:p>
      <w:pPr>
        <w:spacing w:before="120" w:beforeLines="50"/>
        <w:rPr>
          <w:rFonts w:ascii="Arial" w:hAnsi="Arial" w:cs="Arial" w:eastAsiaTheme="minorEastAsia"/>
          <w:b/>
          <w:szCs w:val="20"/>
          <w:lang w:eastAsia="zh-CN"/>
        </w:rPr>
      </w:pPr>
      <w:r>
        <w:rPr>
          <w:rFonts w:ascii="Arial" w:hAnsi="Arial" w:cs="Arial" w:eastAsiaTheme="minorEastAsia"/>
          <w:b/>
          <w:szCs w:val="20"/>
          <w:lang w:eastAsia="zh-CN"/>
        </w:rPr>
        <w:t>Proposal 7: The PTP leg can be used to send status report and receive retransmission data during switching or HO case.</w:t>
      </w:r>
    </w:p>
    <w:p>
      <w:pPr>
        <w:spacing w:before="120" w:beforeLines="50"/>
        <w:rPr>
          <w:rFonts w:ascii="Times New Roman" w:hAnsi="Times New Roman" w:eastAsiaTheme="minorEastAsia"/>
          <w:lang w:eastAsia="zh-CN"/>
        </w:rPr>
      </w:pPr>
      <w:r>
        <w:rPr>
          <w:rFonts w:ascii="Arial" w:hAnsi="Arial" w:cs="Arial" w:eastAsiaTheme="minorEastAsia"/>
          <w:b/>
          <w:szCs w:val="20"/>
        </w:rPr>
        <w:t>Proposal 8: It is gNB implementation for MBS data repetition.</w:t>
      </w:r>
    </w:p>
    <w:p>
      <w:pPr>
        <w:spacing w:before="120" w:beforeLines="50"/>
        <w:rPr>
          <w:rFonts w:ascii="Times New Roman" w:hAnsi="Times New Roman" w:eastAsiaTheme="minorEastAsia"/>
          <w:szCs w:val="20"/>
          <w:lang w:eastAsia="zh-CN"/>
        </w:rPr>
      </w:pPr>
      <w:r>
        <w:rPr>
          <w:rFonts w:ascii="Arial" w:hAnsi="Arial" w:cs="Arial" w:eastAsiaTheme="minorEastAsia"/>
          <w:b/>
          <w:szCs w:val="20"/>
        </w:rPr>
        <w:t xml:space="preserve">Proposal 9: </w:t>
      </w:r>
      <w:r>
        <w:rPr>
          <w:rFonts w:ascii="Arial" w:hAnsi="Arial" w:cs="Arial" w:eastAsiaTheme="minorEastAsia"/>
          <w:b/>
          <w:szCs w:val="20"/>
          <w:lang w:eastAsia="zh-CN"/>
        </w:rPr>
        <w:t>Multiplexing of MAC should be supported by NR MBS if multiple QoS flow of an MBS session mapped to different RBs is supported.</w:t>
      </w:r>
    </w:p>
    <w:p>
      <w:pPr>
        <w:spacing w:before="120" w:beforeLines="50"/>
        <w:rPr>
          <w:rFonts w:ascii="Arial" w:hAnsi="Arial" w:cs="Arial" w:eastAsiaTheme="minorEastAsia"/>
          <w:b/>
          <w:szCs w:val="20"/>
          <w:lang w:eastAsia="zh-CN"/>
        </w:rPr>
      </w:pPr>
      <w:r>
        <w:rPr>
          <w:rFonts w:ascii="Arial" w:hAnsi="Arial" w:cs="Arial" w:eastAsiaTheme="minorEastAsia"/>
          <w:b/>
          <w:szCs w:val="20"/>
        </w:rPr>
        <w:t xml:space="preserve">Proposal 10: </w:t>
      </w:r>
      <w:r>
        <w:rPr>
          <w:rFonts w:ascii="Arial" w:hAnsi="Arial" w:cs="Arial" w:eastAsiaTheme="minorEastAsia"/>
          <w:b/>
          <w:szCs w:val="20"/>
          <w:lang w:eastAsia="zh-CN"/>
        </w:rPr>
        <w:t>Both ACK/NACK feedback and NACK only feedback may be supported by PTM. And legacy unicast HARQ mechanism can be baseline for PTP leg. Details are up to RAN1.</w:t>
      </w:r>
    </w:p>
    <w:p>
      <w:pPr>
        <w:spacing w:before="120" w:beforeLines="50"/>
        <w:rPr>
          <w:rFonts w:ascii="Arial" w:hAnsi="Arial" w:eastAsia="宋体" w:cs="Arial"/>
          <w:b/>
        </w:rPr>
      </w:pPr>
      <w:r>
        <w:rPr>
          <w:rFonts w:ascii="Arial" w:hAnsi="Arial" w:eastAsia="宋体" w:cs="Arial"/>
          <w:b/>
        </w:rPr>
        <w:t>Proposal 11: Whether CSI-RS configuration and CSI feedback schemes can be applied for MBS should be discussed by RAN1.</w:t>
      </w:r>
    </w:p>
    <w:p>
      <w:pPr>
        <w:pStyle w:val="9"/>
        <w:spacing w:before="120" w:beforeLines="50" w:after="180"/>
        <w:rPr>
          <w:rFonts w:ascii="Times New Roman" w:hAnsi="Times New Roman" w:eastAsiaTheme="minorEastAsia"/>
          <w:bCs/>
          <w:szCs w:val="20"/>
          <w:lang w:eastAsia="zh-CN"/>
        </w:rPr>
      </w:pPr>
    </w:p>
    <w:p>
      <w:pPr>
        <w:pStyle w:val="9"/>
        <w:spacing w:before="120" w:beforeLines="50" w:after="180"/>
        <w:rPr>
          <w:rFonts w:hint="eastAsia" w:ascii="Times New Roman" w:hAnsi="Times New Roman" w:eastAsiaTheme="minorEastAsia"/>
          <w:bCs/>
          <w:szCs w:val="20"/>
          <w:lang w:eastAsia="zh-CN"/>
        </w:rPr>
      </w:pPr>
    </w:p>
    <w:bookmarkEnd w:id="6"/>
    <w:bookmarkEnd w:id="7"/>
    <w:p>
      <w:pPr>
        <w:pStyle w:val="2"/>
        <w:keepLines/>
        <w:numPr>
          <w:ilvl w:val="0"/>
          <w:numId w:val="4"/>
        </w:numPr>
        <w:pBdr>
          <w:top w:val="single" w:color="auto" w:sz="12" w:space="3"/>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pPr>
        <w:pStyle w:val="9"/>
        <w:numPr>
          <w:ilvl w:val="0"/>
          <w:numId w:val="11"/>
        </w:numPr>
        <w:rPr>
          <w:rFonts w:ascii="Times New Roman" w:hAnsi="Times New Roman" w:eastAsiaTheme="minorEastAsia"/>
          <w:lang w:val="en-GB" w:eastAsia="zh-CN"/>
        </w:rPr>
      </w:pPr>
      <w:r>
        <w:rPr>
          <w:rFonts w:ascii="Times New Roman" w:hAnsi="Times New Roman" w:eastAsia="宋体"/>
        </w:rPr>
        <w:t>P-193248, ‘New Work Item on NR support of Multicast and Broadcast Services’, Huawei</w:t>
      </w:r>
    </w:p>
    <w:p>
      <w:pPr>
        <w:pStyle w:val="9"/>
        <w:numPr>
          <w:ilvl w:val="0"/>
          <w:numId w:val="11"/>
        </w:numPr>
        <w:rPr>
          <w:rFonts w:ascii="Times New Roman" w:hAnsi="Times New Roman" w:eastAsiaTheme="minorEastAsia"/>
          <w:lang w:val="en-GB" w:eastAsia="zh-CN"/>
        </w:rPr>
      </w:pPr>
      <w:r>
        <w:rPr>
          <w:rFonts w:ascii="Times New Roman" w:hAnsi="Times New Roman" w:eastAsiaTheme="minorEastAsia"/>
          <w:lang w:val="en-GB" w:eastAsia="zh-CN"/>
        </w:rPr>
        <w:t>Minutes_report_RAN1#102-e_v020</w:t>
      </w:r>
    </w:p>
    <w:p>
      <w:pPr>
        <w:pStyle w:val="9"/>
        <w:numPr>
          <w:ilvl w:val="0"/>
          <w:numId w:val="11"/>
        </w:numPr>
        <w:rPr>
          <w:rFonts w:ascii="Times New Roman" w:hAnsi="Times New Roman" w:eastAsiaTheme="minorEastAsia"/>
          <w:lang w:val="en-GB" w:eastAsia="zh-CN"/>
        </w:rPr>
      </w:pPr>
      <w:r>
        <w:rPr>
          <w:rFonts w:ascii="Times New Roman" w:hAnsi="Times New Roman" w:eastAsiaTheme="minorEastAsia"/>
          <w:lang w:val="en-GB" w:eastAsia="zh-CN"/>
        </w:rPr>
        <w:t>Summary of Email discussion Post111-e904 MBS L2 Architecture</w:t>
      </w:r>
    </w:p>
    <w:p>
      <w:pPr>
        <w:pStyle w:val="9"/>
        <w:numPr>
          <w:ilvl w:val="0"/>
          <w:numId w:val="11"/>
        </w:numPr>
        <w:rPr>
          <w:rFonts w:ascii="Times New Roman" w:hAnsi="Times New Roman" w:eastAsiaTheme="minorEastAsia"/>
          <w:lang w:val="en-GB" w:eastAsia="zh-CN"/>
        </w:rPr>
      </w:pPr>
      <w:r>
        <w:rPr>
          <w:rFonts w:ascii="Times New Roman" w:hAnsi="Times New Roman"/>
        </w:rPr>
        <w:t>R1-1809720 LS on Prioritised Use Cases and Requirements for consideration in Rel-16 NR-V2X, 5GAA WG1</w:t>
      </w:r>
    </w:p>
    <w:sectPr>
      <w:headerReference r:id="rId3" w:type="default"/>
      <w:pgSz w:w="11906" w:h="16838"/>
      <w:pgMar w:top="284"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default"/>
    <w:sig w:usb0="A00002EF" w:usb1="4000207B" w:usb2="00000000" w:usb3="00000000" w:csb0="2000019F" w:csb1="00000000"/>
  </w:font>
  <w:font w:name="Arial Bold">
    <w:altName w:val="Arial"/>
    <w:panose1 w:val="00000000000000000000"/>
    <w:charset w:val="00"/>
    <w:family w:val="roma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E4C69"/>
    <w:multiLevelType w:val="multilevel"/>
    <w:tmpl w:val="049E4C69"/>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FB54CD0"/>
    <w:multiLevelType w:val="multilevel"/>
    <w:tmpl w:val="0FB54C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7315A15"/>
    <w:multiLevelType w:val="multilevel"/>
    <w:tmpl w:val="47315A1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4B31C7B"/>
    <w:multiLevelType w:val="multilevel"/>
    <w:tmpl w:val="54B31C7B"/>
    <w:lvl w:ilvl="0" w:tentative="0">
      <w:start w:val="0"/>
      <w:numFmt w:val="bullet"/>
      <w:lvlText w:val="-"/>
      <w:lvlJc w:val="left"/>
      <w:pPr>
        <w:ind w:left="360" w:hanging="360"/>
      </w:pPr>
      <w:rPr>
        <w:rFonts w:hint="default" w:ascii="Times New Roman" w:hAnsi="Times New Roman" w:eastAsia="MS Mincho"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9DF3883"/>
    <w:multiLevelType w:val="singleLevel"/>
    <w:tmpl w:val="69DF3883"/>
    <w:lvl w:ilvl="0" w:tentative="0">
      <w:start w:val="1"/>
      <w:numFmt w:val="decimal"/>
      <w:suff w:val="space"/>
      <w:lvlText w:val="[%1]."/>
      <w:lvlJc w:val="left"/>
    </w:lvl>
  </w:abstractNum>
  <w:abstractNum w:abstractNumId="6">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7">
    <w:nsid w:val="70146DC0"/>
    <w:multiLevelType w:val="multilevel"/>
    <w:tmpl w:val="70146DC0"/>
    <w:lvl w:ilvl="0" w:tentative="0">
      <w:start w:val="1"/>
      <w:numFmt w:val="bullet"/>
      <w:pStyle w:val="2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77B0C4D"/>
    <w:multiLevelType w:val="multilevel"/>
    <w:tmpl w:val="777B0C4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abstractNum w:abstractNumId="10">
    <w:nsid w:val="7EB23BDE"/>
    <w:multiLevelType w:val="multilevel"/>
    <w:tmpl w:val="7EB23B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9"/>
  </w:num>
  <w:num w:numId="2">
    <w:abstractNumId w:val="7"/>
  </w:num>
  <w:num w:numId="3">
    <w:abstractNumId w:val="3"/>
  </w:num>
  <w:num w:numId="4">
    <w:abstractNumId w:val="6"/>
  </w:num>
  <w:num w:numId="5">
    <w:abstractNumId w:val="4"/>
  </w:num>
  <w:num w:numId="6">
    <w:abstractNumId w:val="1"/>
  </w:num>
  <w:num w:numId="7">
    <w:abstractNumId w:val="8"/>
  </w:num>
  <w:num w:numId="8">
    <w:abstractNumId w:val="0"/>
  </w:num>
  <w:num w:numId="9">
    <w:abstractNumId w:val="10"/>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wMTYwN7M0NTY2N7JU0lEKTi0uzszPAykwNKkFANt+fDItAAAA"/>
  </w:docVars>
  <w:rsids>
    <w:rsidRoot w:val="002B0636"/>
    <w:rsid w:val="00007ADD"/>
    <w:rsid w:val="000128CC"/>
    <w:rsid w:val="00013BA4"/>
    <w:rsid w:val="00014910"/>
    <w:rsid w:val="000160A6"/>
    <w:rsid w:val="00016BE5"/>
    <w:rsid w:val="00022D2F"/>
    <w:rsid w:val="00024C65"/>
    <w:rsid w:val="00025A6A"/>
    <w:rsid w:val="0003062C"/>
    <w:rsid w:val="00035C35"/>
    <w:rsid w:val="00036625"/>
    <w:rsid w:val="00045B0F"/>
    <w:rsid w:val="00046C05"/>
    <w:rsid w:val="00047B6E"/>
    <w:rsid w:val="00047F00"/>
    <w:rsid w:val="0005094F"/>
    <w:rsid w:val="000511A8"/>
    <w:rsid w:val="0005567A"/>
    <w:rsid w:val="00056123"/>
    <w:rsid w:val="00061CA6"/>
    <w:rsid w:val="00062E9D"/>
    <w:rsid w:val="00073A96"/>
    <w:rsid w:val="00074A97"/>
    <w:rsid w:val="000759B1"/>
    <w:rsid w:val="00085FBD"/>
    <w:rsid w:val="00094EFC"/>
    <w:rsid w:val="000A491D"/>
    <w:rsid w:val="000A5517"/>
    <w:rsid w:val="000A6217"/>
    <w:rsid w:val="000A744F"/>
    <w:rsid w:val="000B040D"/>
    <w:rsid w:val="000B27A4"/>
    <w:rsid w:val="000B38DC"/>
    <w:rsid w:val="000B390F"/>
    <w:rsid w:val="000C57AA"/>
    <w:rsid w:val="000D0B43"/>
    <w:rsid w:val="000D0BFB"/>
    <w:rsid w:val="000D1B89"/>
    <w:rsid w:val="000D7635"/>
    <w:rsid w:val="000E316B"/>
    <w:rsid w:val="000E69BE"/>
    <w:rsid w:val="000E6E09"/>
    <w:rsid w:val="000E7279"/>
    <w:rsid w:val="000E7974"/>
    <w:rsid w:val="000F2D72"/>
    <w:rsid w:val="000F4730"/>
    <w:rsid w:val="00101491"/>
    <w:rsid w:val="00105816"/>
    <w:rsid w:val="00105AE0"/>
    <w:rsid w:val="001073D1"/>
    <w:rsid w:val="001124C4"/>
    <w:rsid w:val="00120EC7"/>
    <w:rsid w:val="0012706B"/>
    <w:rsid w:val="001278B8"/>
    <w:rsid w:val="00134F25"/>
    <w:rsid w:val="001360F6"/>
    <w:rsid w:val="00136D1F"/>
    <w:rsid w:val="0013725A"/>
    <w:rsid w:val="001435A2"/>
    <w:rsid w:val="00145FCC"/>
    <w:rsid w:val="0014738C"/>
    <w:rsid w:val="00150AA9"/>
    <w:rsid w:val="00152A2A"/>
    <w:rsid w:val="001556A1"/>
    <w:rsid w:val="00164D51"/>
    <w:rsid w:val="00165ACA"/>
    <w:rsid w:val="00165F94"/>
    <w:rsid w:val="00166FC4"/>
    <w:rsid w:val="0018357F"/>
    <w:rsid w:val="001905B3"/>
    <w:rsid w:val="001A5B3A"/>
    <w:rsid w:val="001B5026"/>
    <w:rsid w:val="001C7C0A"/>
    <w:rsid w:val="001D349A"/>
    <w:rsid w:val="001D44EC"/>
    <w:rsid w:val="001D656C"/>
    <w:rsid w:val="001E060A"/>
    <w:rsid w:val="001E39B6"/>
    <w:rsid w:val="001E6F38"/>
    <w:rsid w:val="001F0043"/>
    <w:rsid w:val="001F52D0"/>
    <w:rsid w:val="00205302"/>
    <w:rsid w:val="00205D00"/>
    <w:rsid w:val="0020637C"/>
    <w:rsid w:val="00214EE4"/>
    <w:rsid w:val="00221A03"/>
    <w:rsid w:val="0022578B"/>
    <w:rsid w:val="00230F69"/>
    <w:rsid w:val="00246C5C"/>
    <w:rsid w:val="0024786C"/>
    <w:rsid w:val="00251078"/>
    <w:rsid w:val="00264375"/>
    <w:rsid w:val="00274BC6"/>
    <w:rsid w:val="002826E5"/>
    <w:rsid w:val="00283247"/>
    <w:rsid w:val="0028663C"/>
    <w:rsid w:val="00297343"/>
    <w:rsid w:val="0029768E"/>
    <w:rsid w:val="002A0627"/>
    <w:rsid w:val="002B0636"/>
    <w:rsid w:val="002C017F"/>
    <w:rsid w:val="002C5791"/>
    <w:rsid w:val="002D1699"/>
    <w:rsid w:val="002D3B36"/>
    <w:rsid w:val="002D62F9"/>
    <w:rsid w:val="002E1B84"/>
    <w:rsid w:val="002E1D30"/>
    <w:rsid w:val="002E57AE"/>
    <w:rsid w:val="002E7828"/>
    <w:rsid w:val="002F2C08"/>
    <w:rsid w:val="002F3D31"/>
    <w:rsid w:val="002F4AAE"/>
    <w:rsid w:val="002F7B55"/>
    <w:rsid w:val="0030001D"/>
    <w:rsid w:val="003113DE"/>
    <w:rsid w:val="0031264E"/>
    <w:rsid w:val="00317FEC"/>
    <w:rsid w:val="00320391"/>
    <w:rsid w:val="003246F2"/>
    <w:rsid w:val="00324D85"/>
    <w:rsid w:val="00331285"/>
    <w:rsid w:val="00336C9B"/>
    <w:rsid w:val="003403DF"/>
    <w:rsid w:val="00344D2D"/>
    <w:rsid w:val="00347ABB"/>
    <w:rsid w:val="00357A02"/>
    <w:rsid w:val="0036111D"/>
    <w:rsid w:val="00362687"/>
    <w:rsid w:val="003700E6"/>
    <w:rsid w:val="00370AEE"/>
    <w:rsid w:val="00373D69"/>
    <w:rsid w:val="00377635"/>
    <w:rsid w:val="003806A4"/>
    <w:rsid w:val="00382D91"/>
    <w:rsid w:val="00383CE1"/>
    <w:rsid w:val="0039496D"/>
    <w:rsid w:val="0039769A"/>
    <w:rsid w:val="003A198B"/>
    <w:rsid w:val="003A22D2"/>
    <w:rsid w:val="003A3030"/>
    <w:rsid w:val="003A6A43"/>
    <w:rsid w:val="003A787D"/>
    <w:rsid w:val="003A7A2C"/>
    <w:rsid w:val="003A7D6F"/>
    <w:rsid w:val="003A7D8B"/>
    <w:rsid w:val="003B112C"/>
    <w:rsid w:val="003B183A"/>
    <w:rsid w:val="003B2D64"/>
    <w:rsid w:val="003B32BF"/>
    <w:rsid w:val="003B4F7D"/>
    <w:rsid w:val="003C4CE5"/>
    <w:rsid w:val="003D0F22"/>
    <w:rsid w:val="003D18B2"/>
    <w:rsid w:val="003D51D2"/>
    <w:rsid w:val="003E6104"/>
    <w:rsid w:val="003E61B4"/>
    <w:rsid w:val="003E6FBA"/>
    <w:rsid w:val="003E7518"/>
    <w:rsid w:val="003F1B16"/>
    <w:rsid w:val="004041BE"/>
    <w:rsid w:val="00407676"/>
    <w:rsid w:val="00410E3E"/>
    <w:rsid w:val="00414BF0"/>
    <w:rsid w:val="00415933"/>
    <w:rsid w:val="00420BC1"/>
    <w:rsid w:val="00422645"/>
    <w:rsid w:val="00427A7B"/>
    <w:rsid w:val="00430B09"/>
    <w:rsid w:val="00431C1B"/>
    <w:rsid w:val="00434CE0"/>
    <w:rsid w:val="00436F68"/>
    <w:rsid w:val="00443DB1"/>
    <w:rsid w:val="00445BBC"/>
    <w:rsid w:val="00450C27"/>
    <w:rsid w:val="00454403"/>
    <w:rsid w:val="0045707A"/>
    <w:rsid w:val="00457396"/>
    <w:rsid w:val="00461B98"/>
    <w:rsid w:val="00465E60"/>
    <w:rsid w:val="004669C4"/>
    <w:rsid w:val="0046794A"/>
    <w:rsid w:val="004719C5"/>
    <w:rsid w:val="0047269B"/>
    <w:rsid w:val="004750EB"/>
    <w:rsid w:val="004774C3"/>
    <w:rsid w:val="004801F7"/>
    <w:rsid w:val="00480527"/>
    <w:rsid w:val="00484B91"/>
    <w:rsid w:val="004872B9"/>
    <w:rsid w:val="00487899"/>
    <w:rsid w:val="00487AD0"/>
    <w:rsid w:val="00490B3E"/>
    <w:rsid w:val="00490FD2"/>
    <w:rsid w:val="004924C5"/>
    <w:rsid w:val="004A008A"/>
    <w:rsid w:val="004A3B81"/>
    <w:rsid w:val="004A7B30"/>
    <w:rsid w:val="004B1E82"/>
    <w:rsid w:val="004B434A"/>
    <w:rsid w:val="004C01D1"/>
    <w:rsid w:val="004C6E87"/>
    <w:rsid w:val="004D0EBD"/>
    <w:rsid w:val="004D7327"/>
    <w:rsid w:val="004D738B"/>
    <w:rsid w:val="004D7F48"/>
    <w:rsid w:val="004E3386"/>
    <w:rsid w:val="004E7E1A"/>
    <w:rsid w:val="004F0BD5"/>
    <w:rsid w:val="004F2BA6"/>
    <w:rsid w:val="004F3C2B"/>
    <w:rsid w:val="004F426E"/>
    <w:rsid w:val="00514E20"/>
    <w:rsid w:val="00521002"/>
    <w:rsid w:val="00522629"/>
    <w:rsid w:val="0053047F"/>
    <w:rsid w:val="00530F32"/>
    <w:rsid w:val="00532C40"/>
    <w:rsid w:val="00544BAE"/>
    <w:rsid w:val="005467A7"/>
    <w:rsid w:val="00547D9A"/>
    <w:rsid w:val="0055480C"/>
    <w:rsid w:val="00562745"/>
    <w:rsid w:val="00576C9E"/>
    <w:rsid w:val="00581E1C"/>
    <w:rsid w:val="0059088A"/>
    <w:rsid w:val="00594FE7"/>
    <w:rsid w:val="005A1057"/>
    <w:rsid w:val="005A400D"/>
    <w:rsid w:val="005A5051"/>
    <w:rsid w:val="005A7CDD"/>
    <w:rsid w:val="005B3756"/>
    <w:rsid w:val="005B3A64"/>
    <w:rsid w:val="005C2A00"/>
    <w:rsid w:val="005C309F"/>
    <w:rsid w:val="005C4283"/>
    <w:rsid w:val="005D314F"/>
    <w:rsid w:val="005D73CD"/>
    <w:rsid w:val="005E399A"/>
    <w:rsid w:val="005E51B6"/>
    <w:rsid w:val="00600936"/>
    <w:rsid w:val="006031E7"/>
    <w:rsid w:val="00607854"/>
    <w:rsid w:val="00607E14"/>
    <w:rsid w:val="006121B5"/>
    <w:rsid w:val="00621185"/>
    <w:rsid w:val="00632087"/>
    <w:rsid w:val="00635E8F"/>
    <w:rsid w:val="0064594E"/>
    <w:rsid w:val="00646110"/>
    <w:rsid w:val="0064620A"/>
    <w:rsid w:val="00655069"/>
    <w:rsid w:val="0065537C"/>
    <w:rsid w:val="0066310E"/>
    <w:rsid w:val="006653C5"/>
    <w:rsid w:val="00666966"/>
    <w:rsid w:val="00667F67"/>
    <w:rsid w:val="006700E8"/>
    <w:rsid w:val="00673C3B"/>
    <w:rsid w:val="006770D1"/>
    <w:rsid w:val="0067711F"/>
    <w:rsid w:val="00681CC4"/>
    <w:rsid w:val="00684573"/>
    <w:rsid w:val="0069572A"/>
    <w:rsid w:val="006A2293"/>
    <w:rsid w:val="006A286E"/>
    <w:rsid w:val="006A3DD3"/>
    <w:rsid w:val="006A3FC9"/>
    <w:rsid w:val="006A7EE3"/>
    <w:rsid w:val="006B0D53"/>
    <w:rsid w:val="006B331B"/>
    <w:rsid w:val="006C3542"/>
    <w:rsid w:val="006C7569"/>
    <w:rsid w:val="006D0B1D"/>
    <w:rsid w:val="006D0CEE"/>
    <w:rsid w:val="006D1561"/>
    <w:rsid w:val="006E1B60"/>
    <w:rsid w:val="006E1DB4"/>
    <w:rsid w:val="006E4F4F"/>
    <w:rsid w:val="006E5345"/>
    <w:rsid w:val="006E585A"/>
    <w:rsid w:val="006E695D"/>
    <w:rsid w:val="006F59B6"/>
    <w:rsid w:val="00702EA2"/>
    <w:rsid w:val="00713BCF"/>
    <w:rsid w:val="007304B1"/>
    <w:rsid w:val="007318B4"/>
    <w:rsid w:val="007338F2"/>
    <w:rsid w:val="00734112"/>
    <w:rsid w:val="0073695F"/>
    <w:rsid w:val="0074053C"/>
    <w:rsid w:val="00741503"/>
    <w:rsid w:val="00750C2D"/>
    <w:rsid w:val="00752D7F"/>
    <w:rsid w:val="0075354A"/>
    <w:rsid w:val="00753ED9"/>
    <w:rsid w:val="007547C2"/>
    <w:rsid w:val="00760EC7"/>
    <w:rsid w:val="007616B3"/>
    <w:rsid w:val="00762898"/>
    <w:rsid w:val="00764B0E"/>
    <w:rsid w:val="00764CB4"/>
    <w:rsid w:val="00773383"/>
    <w:rsid w:val="00782721"/>
    <w:rsid w:val="00783971"/>
    <w:rsid w:val="00787986"/>
    <w:rsid w:val="007A7246"/>
    <w:rsid w:val="007B3D19"/>
    <w:rsid w:val="007B7B71"/>
    <w:rsid w:val="007C1B9A"/>
    <w:rsid w:val="007C1EE1"/>
    <w:rsid w:val="007C3373"/>
    <w:rsid w:val="007C7859"/>
    <w:rsid w:val="007C7A5C"/>
    <w:rsid w:val="007D2C12"/>
    <w:rsid w:val="007D3C6B"/>
    <w:rsid w:val="007D40CC"/>
    <w:rsid w:val="007E1845"/>
    <w:rsid w:val="007E3500"/>
    <w:rsid w:val="007E62C5"/>
    <w:rsid w:val="007F4244"/>
    <w:rsid w:val="007F58AF"/>
    <w:rsid w:val="007F6350"/>
    <w:rsid w:val="00800443"/>
    <w:rsid w:val="0080099E"/>
    <w:rsid w:val="00807BFB"/>
    <w:rsid w:val="0081225F"/>
    <w:rsid w:val="00813595"/>
    <w:rsid w:val="008139E0"/>
    <w:rsid w:val="008203A7"/>
    <w:rsid w:val="00822CEE"/>
    <w:rsid w:val="00826550"/>
    <w:rsid w:val="00833ADE"/>
    <w:rsid w:val="00834FA2"/>
    <w:rsid w:val="0084547C"/>
    <w:rsid w:val="008503C8"/>
    <w:rsid w:val="008547D1"/>
    <w:rsid w:val="00854F70"/>
    <w:rsid w:val="00855743"/>
    <w:rsid w:val="00856DA9"/>
    <w:rsid w:val="00857253"/>
    <w:rsid w:val="0086002E"/>
    <w:rsid w:val="00860DE3"/>
    <w:rsid w:val="0086121B"/>
    <w:rsid w:val="00871B88"/>
    <w:rsid w:val="008733B8"/>
    <w:rsid w:val="008740D2"/>
    <w:rsid w:val="00876EF3"/>
    <w:rsid w:val="0087730B"/>
    <w:rsid w:val="008801D5"/>
    <w:rsid w:val="008827E8"/>
    <w:rsid w:val="00885F5B"/>
    <w:rsid w:val="00886DAD"/>
    <w:rsid w:val="00891233"/>
    <w:rsid w:val="0089317E"/>
    <w:rsid w:val="0089448B"/>
    <w:rsid w:val="00897823"/>
    <w:rsid w:val="00897D78"/>
    <w:rsid w:val="008B3EBA"/>
    <w:rsid w:val="008B4AE5"/>
    <w:rsid w:val="008B7394"/>
    <w:rsid w:val="008C041B"/>
    <w:rsid w:val="008C1F0D"/>
    <w:rsid w:val="008C5054"/>
    <w:rsid w:val="008C589B"/>
    <w:rsid w:val="008C6604"/>
    <w:rsid w:val="008C7AFF"/>
    <w:rsid w:val="008D07E0"/>
    <w:rsid w:val="008E3940"/>
    <w:rsid w:val="008E70F7"/>
    <w:rsid w:val="008F02E9"/>
    <w:rsid w:val="008F0F7F"/>
    <w:rsid w:val="008F46A8"/>
    <w:rsid w:val="00900768"/>
    <w:rsid w:val="00902AE2"/>
    <w:rsid w:val="00905ACF"/>
    <w:rsid w:val="00907564"/>
    <w:rsid w:val="009076FA"/>
    <w:rsid w:val="00913C84"/>
    <w:rsid w:val="00916EDF"/>
    <w:rsid w:val="00920B8B"/>
    <w:rsid w:val="009312CB"/>
    <w:rsid w:val="009318E1"/>
    <w:rsid w:val="009319EB"/>
    <w:rsid w:val="00934286"/>
    <w:rsid w:val="009363AA"/>
    <w:rsid w:val="009546E8"/>
    <w:rsid w:val="0095695C"/>
    <w:rsid w:val="00960BE9"/>
    <w:rsid w:val="009667C4"/>
    <w:rsid w:val="00973C8D"/>
    <w:rsid w:val="009742B7"/>
    <w:rsid w:val="009751CB"/>
    <w:rsid w:val="00980186"/>
    <w:rsid w:val="0098493D"/>
    <w:rsid w:val="00990128"/>
    <w:rsid w:val="0099233B"/>
    <w:rsid w:val="00994302"/>
    <w:rsid w:val="00995A5D"/>
    <w:rsid w:val="00996F38"/>
    <w:rsid w:val="0099779E"/>
    <w:rsid w:val="009A1EA1"/>
    <w:rsid w:val="009A6ED3"/>
    <w:rsid w:val="009B4731"/>
    <w:rsid w:val="009B7DB9"/>
    <w:rsid w:val="009C6327"/>
    <w:rsid w:val="009D0A4B"/>
    <w:rsid w:val="009F4A1F"/>
    <w:rsid w:val="009F5F55"/>
    <w:rsid w:val="00A07570"/>
    <w:rsid w:val="00A173C8"/>
    <w:rsid w:val="00A22F29"/>
    <w:rsid w:val="00A2474B"/>
    <w:rsid w:val="00A26072"/>
    <w:rsid w:val="00A27EE8"/>
    <w:rsid w:val="00A30769"/>
    <w:rsid w:val="00A427FE"/>
    <w:rsid w:val="00A45301"/>
    <w:rsid w:val="00A5102F"/>
    <w:rsid w:val="00A62767"/>
    <w:rsid w:val="00A70C24"/>
    <w:rsid w:val="00A70D16"/>
    <w:rsid w:val="00A758EB"/>
    <w:rsid w:val="00A75D88"/>
    <w:rsid w:val="00A8156C"/>
    <w:rsid w:val="00A818FD"/>
    <w:rsid w:val="00A81C67"/>
    <w:rsid w:val="00A84FC6"/>
    <w:rsid w:val="00A90707"/>
    <w:rsid w:val="00A94427"/>
    <w:rsid w:val="00A95915"/>
    <w:rsid w:val="00AA7AE5"/>
    <w:rsid w:val="00AA7D20"/>
    <w:rsid w:val="00AB2D6B"/>
    <w:rsid w:val="00AB48A4"/>
    <w:rsid w:val="00AB7F28"/>
    <w:rsid w:val="00AC0506"/>
    <w:rsid w:val="00AC0510"/>
    <w:rsid w:val="00AC1A8F"/>
    <w:rsid w:val="00AC6432"/>
    <w:rsid w:val="00AC72C8"/>
    <w:rsid w:val="00AD3368"/>
    <w:rsid w:val="00AD4197"/>
    <w:rsid w:val="00AD4968"/>
    <w:rsid w:val="00AE4E85"/>
    <w:rsid w:val="00AE767E"/>
    <w:rsid w:val="00AF3187"/>
    <w:rsid w:val="00AF59E0"/>
    <w:rsid w:val="00AF7E33"/>
    <w:rsid w:val="00B0119D"/>
    <w:rsid w:val="00B01C75"/>
    <w:rsid w:val="00B02BAC"/>
    <w:rsid w:val="00B04A98"/>
    <w:rsid w:val="00B068D3"/>
    <w:rsid w:val="00B158F6"/>
    <w:rsid w:val="00B16ECF"/>
    <w:rsid w:val="00B221DC"/>
    <w:rsid w:val="00B264DA"/>
    <w:rsid w:val="00B318FA"/>
    <w:rsid w:val="00B36F17"/>
    <w:rsid w:val="00B40540"/>
    <w:rsid w:val="00B5120B"/>
    <w:rsid w:val="00B549B6"/>
    <w:rsid w:val="00B57E11"/>
    <w:rsid w:val="00B601F5"/>
    <w:rsid w:val="00B62F9D"/>
    <w:rsid w:val="00B6321E"/>
    <w:rsid w:val="00B659A4"/>
    <w:rsid w:val="00B665E2"/>
    <w:rsid w:val="00B728FA"/>
    <w:rsid w:val="00B75F4D"/>
    <w:rsid w:val="00B84C27"/>
    <w:rsid w:val="00B84D52"/>
    <w:rsid w:val="00B850B9"/>
    <w:rsid w:val="00B852C9"/>
    <w:rsid w:val="00B858CB"/>
    <w:rsid w:val="00B864E6"/>
    <w:rsid w:val="00B9032C"/>
    <w:rsid w:val="00B947A7"/>
    <w:rsid w:val="00BA090B"/>
    <w:rsid w:val="00BA17C4"/>
    <w:rsid w:val="00BA27EB"/>
    <w:rsid w:val="00BA49B1"/>
    <w:rsid w:val="00BB74ED"/>
    <w:rsid w:val="00BC0D46"/>
    <w:rsid w:val="00BD2688"/>
    <w:rsid w:val="00BE59DA"/>
    <w:rsid w:val="00BE6090"/>
    <w:rsid w:val="00BF074C"/>
    <w:rsid w:val="00BF3FE7"/>
    <w:rsid w:val="00BF5763"/>
    <w:rsid w:val="00BF6874"/>
    <w:rsid w:val="00C0125E"/>
    <w:rsid w:val="00C01DA3"/>
    <w:rsid w:val="00C1118F"/>
    <w:rsid w:val="00C172AF"/>
    <w:rsid w:val="00C2023E"/>
    <w:rsid w:val="00C20D5A"/>
    <w:rsid w:val="00C2170F"/>
    <w:rsid w:val="00C24F38"/>
    <w:rsid w:val="00C32A96"/>
    <w:rsid w:val="00C36354"/>
    <w:rsid w:val="00C36895"/>
    <w:rsid w:val="00C3788C"/>
    <w:rsid w:val="00C40B00"/>
    <w:rsid w:val="00C44AE6"/>
    <w:rsid w:val="00C44F47"/>
    <w:rsid w:val="00C5193E"/>
    <w:rsid w:val="00C57EEC"/>
    <w:rsid w:val="00C60C15"/>
    <w:rsid w:val="00C70DAA"/>
    <w:rsid w:val="00C77974"/>
    <w:rsid w:val="00C82E3E"/>
    <w:rsid w:val="00C9240B"/>
    <w:rsid w:val="00C96026"/>
    <w:rsid w:val="00C978FE"/>
    <w:rsid w:val="00CA2ACE"/>
    <w:rsid w:val="00CA5653"/>
    <w:rsid w:val="00CA5B31"/>
    <w:rsid w:val="00CA6014"/>
    <w:rsid w:val="00CB34D6"/>
    <w:rsid w:val="00CC48E3"/>
    <w:rsid w:val="00CD2BC7"/>
    <w:rsid w:val="00CD4ED4"/>
    <w:rsid w:val="00CE0D78"/>
    <w:rsid w:val="00CE2C5A"/>
    <w:rsid w:val="00CE5510"/>
    <w:rsid w:val="00CF4C39"/>
    <w:rsid w:val="00CF5FFB"/>
    <w:rsid w:val="00D0153C"/>
    <w:rsid w:val="00D02CA2"/>
    <w:rsid w:val="00D0321F"/>
    <w:rsid w:val="00D03A51"/>
    <w:rsid w:val="00D04AE6"/>
    <w:rsid w:val="00D04D17"/>
    <w:rsid w:val="00D10AB9"/>
    <w:rsid w:val="00D2172E"/>
    <w:rsid w:val="00D31AD6"/>
    <w:rsid w:val="00D36BDB"/>
    <w:rsid w:val="00D445AD"/>
    <w:rsid w:val="00D4485C"/>
    <w:rsid w:val="00D45344"/>
    <w:rsid w:val="00D45C17"/>
    <w:rsid w:val="00D46048"/>
    <w:rsid w:val="00D54BD7"/>
    <w:rsid w:val="00D57EBE"/>
    <w:rsid w:val="00D63DE9"/>
    <w:rsid w:val="00D64FC1"/>
    <w:rsid w:val="00D67B11"/>
    <w:rsid w:val="00D71A69"/>
    <w:rsid w:val="00D74A33"/>
    <w:rsid w:val="00D81CE1"/>
    <w:rsid w:val="00D84F07"/>
    <w:rsid w:val="00D87B66"/>
    <w:rsid w:val="00DA0F08"/>
    <w:rsid w:val="00DA1A5A"/>
    <w:rsid w:val="00DA3E6D"/>
    <w:rsid w:val="00DA6623"/>
    <w:rsid w:val="00DA667B"/>
    <w:rsid w:val="00DB6513"/>
    <w:rsid w:val="00DC2F5E"/>
    <w:rsid w:val="00DC648C"/>
    <w:rsid w:val="00DD1732"/>
    <w:rsid w:val="00DD7360"/>
    <w:rsid w:val="00DE24F0"/>
    <w:rsid w:val="00DE2929"/>
    <w:rsid w:val="00DE36D8"/>
    <w:rsid w:val="00DE4FEA"/>
    <w:rsid w:val="00DF4E20"/>
    <w:rsid w:val="00DF63BF"/>
    <w:rsid w:val="00E05743"/>
    <w:rsid w:val="00E11BD3"/>
    <w:rsid w:val="00E13F36"/>
    <w:rsid w:val="00E17E22"/>
    <w:rsid w:val="00E201AD"/>
    <w:rsid w:val="00E302CA"/>
    <w:rsid w:val="00E31776"/>
    <w:rsid w:val="00E31ED4"/>
    <w:rsid w:val="00E32129"/>
    <w:rsid w:val="00E324AB"/>
    <w:rsid w:val="00E34462"/>
    <w:rsid w:val="00E504A8"/>
    <w:rsid w:val="00E52074"/>
    <w:rsid w:val="00E536EF"/>
    <w:rsid w:val="00E55894"/>
    <w:rsid w:val="00E606F9"/>
    <w:rsid w:val="00E61667"/>
    <w:rsid w:val="00E62D1D"/>
    <w:rsid w:val="00E6531A"/>
    <w:rsid w:val="00E66565"/>
    <w:rsid w:val="00E66786"/>
    <w:rsid w:val="00E70F66"/>
    <w:rsid w:val="00E71D9D"/>
    <w:rsid w:val="00E73C5A"/>
    <w:rsid w:val="00E75F5B"/>
    <w:rsid w:val="00E80484"/>
    <w:rsid w:val="00E85709"/>
    <w:rsid w:val="00E94515"/>
    <w:rsid w:val="00E96906"/>
    <w:rsid w:val="00EA06EC"/>
    <w:rsid w:val="00EA4BEE"/>
    <w:rsid w:val="00EA4E84"/>
    <w:rsid w:val="00EA66C1"/>
    <w:rsid w:val="00EB29DE"/>
    <w:rsid w:val="00EB3617"/>
    <w:rsid w:val="00EB40F9"/>
    <w:rsid w:val="00EC17C5"/>
    <w:rsid w:val="00EC218E"/>
    <w:rsid w:val="00EC53C5"/>
    <w:rsid w:val="00EE7788"/>
    <w:rsid w:val="00EE78CA"/>
    <w:rsid w:val="00EF055A"/>
    <w:rsid w:val="00EF1A25"/>
    <w:rsid w:val="00EF3D4B"/>
    <w:rsid w:val="00EF7905"/>
    <w:rsid w:val="00F02DC1"/>
    <w:rsid w:val="00F02F0F"/>
    <w:rsid w:val="00F03DB7"/>
    <w:rsid w:val="00F11D1C"/>
    <w:rsid w:val="00F23468"/>
    <w:rsid w:val="00F30954"/>
    <w:rsid w:val="00F33847"/>
    <w:rsid w:val="00F33F37"/>
    <w:rsid w:val="00F371BF"/>
    <w:rsid w:val="00F40044"/>
    <w:rsid w:val="00F4704B"/>
    <w:rsid w:val="00F50CB2"/>
    <w:rsid w:val="00F512A5"/>
    <w:rsid w:val="00F51CC5"/>
    <w:rsid w:val="00F526D8"/>
    <w:rsid w:val="00F614C4"/>
    <w:rsid w:val="00F62548"/>
    <w:rsid w:val="00F63580"/>
    <w:rsid w:val="00F6373A"/>
    <w:rsid w:val="00F64855"/>
    <w:rsid w:val="00F66672"/>
    <w:rsid w:val="00F85037"/>
    <w:rsid w:val="00F86212"/>
    <w:rsid w:val="00F9059B"/>
    <w:rsid w:val="00F92A41"/>
    <w:rsid w:val="00F934C8"/>
    <w:rsid w:val="00F97C07"/>
    <w:rsid w:val="00FA0309"/>
    <w:rsid w:val="00FA0D90"/>
    <w:rsid w:val="00FA108E"/>
    <w:rsid w:val="00FA4601"/>
    <w:rsid w:val="00FA51A2"/>
    <w:rsid w:val="00FA7E4B"/>
    <w:rsid w:val="00FD086B"/>
    <w:rsid w:val="00FD0A36"/>
    <w:rsid w:val="00FD3A53"/>
    <w:rsid w:val="00FD4A2D"/>
    <w:rsid w:val="00FE55D4"/>
    <w:rsid w:val="00FE724C"/>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qFormat/>
    <w:uiPriority w:val="0"/>
    <w:pPr>
      <w:spacing w:before="180"/>
      <w:outlineLvl w:val="1"/>
    </w:pPr>
    <w:rPr>
      <w:sz w:val="32"/>
      <w:lang w:val="zh-CN"/>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4">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annotation subject"/>
    <w:basedOn w:val="7"/>
    <w:next w:val="7"/>
    <w:link w:val="59"/>
    <w:qFormat/>
    <w:uiPriority w:val="0"/>
    <w:rPr>
      <w:b/>
      <w:bCs/>
    </w:rPr>
  </w:style>
  <w:style w:type="paragraph" w:styleId="7">
    <w:name w:val="annotation text"/>
    <w:basedOn w:val="1"/>
    <w:link w:val="50"/>
    <w:qFormat/>
    <w:uiPriority w:val="0"/>
  </w:style>
  <w:style w:type="paragraph" w:styleId="8">
    <w:name w:val="caption"/>
    <w:basedOn w:val="1"/>
    <w:next w:val="1"/>
    <w:unhideWhenUsed/>
    <w:qFormat/>
    <w:uiPriority w:val="35"/>
    <w:pPr>
      <w:widowControl w:val="0"/>
      <w:adjustRightInd w:val="0"/>
      <w:snapToGrid w:val="0"/>
      <w:spacing w:line="400" w:lineRule="atLeast"/>
      <w:jc w:val="center"/>
    </w:pPr>
    <w:rPr>
      <w:rFonts w:ascii="Times New Roman" w:hAnsi="Times New Roman" w:eastAsia="楷体_GB2312"/>
      <w:kern w:val="2"/>
      <w:sz w:val="18"/>
      <w:szCs w:val="20"/>
      <w:lang w:eastAsia="zh-CN"/>
    </w:rPr>
  </w:style>
  <w:style w:type="paragraph" w:styleId="9">
    <w:name w:val="Body Text"/>
    <w:basedOn w:val="1"/>
    <w:link w:val="36"/>
    <w:qFormat/>
    <w:uiPriority w:val="0"/>
    <w:pPr>
      <w:spacing w:after="120"/>
      <w:jc w:val="both"/>
    </w:pPr>
    <w:rPr>
      <w:rFonts w:eastAsia="MS Mincho"/>
    </w:rPr>
  </w:style>
  <w:style w:type="paragraph" w:styleId="10">
    <w:name w:val="Balloon Text"/>
    <w:basedOn w:val="1"/>
    <w:link w:val="51"/>
    <w:uiPriority w:val="0"/>
    <w:rPr>
      <w:sz w:val="18"/>
      <w:szCs w:val="18"/>
    </w:rPr>
  </w:style>
  <w:style w:type="paragraph" w:styleId="11">
    <w:name w:val="footer"/>
    <w:basedOn w:val="1"/>
    <w:link w:val="37"/>
    <w:qFormat/>
    <w:uiPriority w:val="0"/>
    <w:pPr>
      <w:tabs>
        <w:tab w:val="center" w:pos="4153"/>
        <w:tab w:val="right" w:pos="8306"/>
      </w:tabs>
      <w:snapToGrid w:val="0"/>
    </w:pPr>
    <w:rPr>
      <w:sz w:val="18"/>
      <w:szCs w:val="18"/>
    </w:rPr>
  </w:style>
  <w:style w:type="paragraph" w:styleId="12">
    <w:name w:val="header"/>
    <w:basedOn w:val="1"/>
    <w:link w:val="43"/>
    <w:qFormat/>
    <w:uiPriority w:val="0"/>
    <w:pPr>
      <w:tabs>
        <w:tab w:val="center" w:pos="4536"/>
        <w:tab w:val="right" w:pos="9072"/>
      </w:tabs>
    </w:pPr>
    <w:rPr>
      <w:rFonts w:ascii="Arial" w:hAnsi="Arial" w:eastAsia="MS Mincho"/>
      <w:b/>
    </w:rPr>
  </w:style>
  <w:style w:type="paragraph" w:styleId="13">
    <w:name w:val="List"/>
    <w:basedOn w:val="1"/>
    <w:qFormat/>
    <w:uiPriority w:val="0"/>
    <w:pPr>
      <w:ind w:left="568" w:hanging="284"/>
    </w:pPr>
  </w:style>
  <w:style w:type="character" w:styleId="15">
    <w:name w:val="Hyperlink"/>
    <w:qFormat/>
    <w:uiPriority w:val="99"/>
    <w:rPr>
      <w:color w:val="0000FF"/>
      <w:u w:val="single"/>
    </w:rPr>
  </w:style>
  <w:style w:type="character" w:styleId="16">
    <w:name w:val="annotation reference"/>
    <w:qFormat/>
    <w:uiPriority w:val="0"/>
    <w:rPr>
      <w:sz w:val="16"/>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9">
    <w:name w:val="TAH"/>
    <w:basedOn w:val="20"/>
    <w:link w:val="34"/>
    <w:qFormat/>
    <w:uiPriority w:val="0"/>
    <w:rPr>
      <w:b/>
    </w:rPr>
  </w:style>
  <w:style w:type="paragraph" w:customStyle="1" w:styleId="20">
    <w:name w:val="TAC"/>
    <w:basedOn w:val="21"/>
    <w:link w:val="35"/>
    <w:qFormat/>
    <w:uiPriority w:val="0"/>
    <w:pPr>
      <w:overflowPunct w:val="0"/>
      <w:autoSpaceDE w:val="0"/>
      <w:autoSpaceDN w:val="0"/>
      <w:adjustRightInd w:val="0"/>
      <w:jc w:val="center"/>
      <w:textAlignment w:val="baseline"/>
    </w:pPr>
    <w:rPr>
      <w:lang w:eastAsia="en-GB"/>
    </w:rPr>
  </w:style>
  <w:style w:type="paragraph" w:customStyle="1" w:styleId="21">
    <w:name w:val="TAL"/>
    <w:basedOn w:val="1"/>
    <w:link w:val="33"/>
    <w:qFormat/>
    <w:uiPriority w:val="0"/>
    <w:pPr>
      <w:keepNext/>
      <w:keepLines/>
    </w:pPr>
    <w:rPr>
      <w:rFonts w:ascii="Arial" w:hAnsi="Arial"/>
      <w:sz w:val="18"/>
      <w:szCs w:val="20"/>
      <w:lang w:val="en-GB"/>
    </w:rPr>
  </w:style>
  <w:style w:type="paragraph" w:customStyle="1" w:styleId="22">
    <w:name w:val="Doc-text2"/>
    <w:basedOn w:val="1"/>
    <w:link w:val="44"/>
    <w:qFormat/>
    <w:uiPriority w:val="0"/>
    <w:pPr>
      <w:tabs>
        <w:tab w:val="left" w:pos="1622"/>
      </w:tabs>
      <w:ind w:left="1622" w:hanging="363"/>
    </w:pPr>
    <w:rPr>
      <w:rFonts w:ascii="Arial" w:hAnsi="Arial" w:eastAsia="MS Mincho"/>
      <w:lang w:val="en-GB" w:eastAsia="en-GB"/>
    </w:rPr>
  </w:style>
  <w:style w:type="paragraph" w:customStyle="1" w:styleId="23">
    <w:name w:val="Agreement"/>
    <w:basedOn w:val="1"/>
    <w:next w:val="22"/>
    <w:qFormat/>
    <w:uiPriority w:val="0"/>
    <w:pPr>
      <w:numPr>
        <w:ilvl w:val="0"/>
        <w:numId w:val="2"/>
      </w:numPr>
      <w:spacing w:before="60"/>
    </w:pPr>
    <w:rPr>
      <w:b/>
    </w:rPr>
  </w:style>
  <w:style w:type="character" w:customStyle="1" w:styleId="24">
    <w:name w:val="PL Char"/>
    <w:basedOn w:val="14"/>
    <w:link w:val="25"/>
    <w:qFormat/>
    <w:uiPriority w:val="0"/>
    <w:rPr>
      <w:rFonts w:ascii="Courier New" w:hAnsi="Courier New" w:cs="Courier New"/>
    </w:rPr>
  </w:style>
  <w:style w:type="paragraph" w:customStyle="1" w:styleId="25">
    <w:name w:val="PL"/>
    <w:basedOn w:val="1"/>
    <w:link w:val="24"/>
    <w:qFormat/>
    <w:uiPriority w:val="0"/>
    <w:rPr>
      <w:rFonts w:ascii="Courier New" w:hAnsi="Courier New"/>
      <w:szCs w:val="20"/>
      <w:lang w:eastAsia="zh-CN"/>
    </w:rPr>
  </w:style>
  <w:style w:type="character" w:customStyle="1" w:styleId="26">
    <w:name w:val="B1 Char1"/>
    <w:basedOn w:val="14"/>
    <w:link w:val="27"/>
    <w:qFormat/>
    <w:uiPriority w:val="0"/>
  </w:style>
  <w:style w:type="paragraph" w:customStyle="1" w:styleId="27">
    <w:name w:val="B1"/>
    <w:basedOn w:val="13"/>
    <w:link w:val="26"/>
    <w:qFormat/>
    <w:uiPriority w:val="0"/>
    <w:pPr>
      <w:overflowPunct w:val="0"/>
      <w:autoSpaceDE w:val="0"/>
      <w:autoSpaceDN w:val="0"/>
      <w:spacing w:after="180"/>
    </w:pPr>
    <w:rPr>
      <w:rFonts w:hint="eastAsia" w:ascii="Times New Roman" w:hAnsi="Times New Roman"/>
      <w:szCs w:val="20"/>
      <w:lang w:eastAsia="zh-CN"/>
    </w:rPr>
  </w:style>
  <w:style w:type="paragraph" w:customStyle="1" w:styleId="28">
    <w:name w:val="msolistparagraph"/>
    <w:basedOn w:val="1"/>
    <w:qFormat/>
    <w:uiPriority w:val="0"/>
    <w:pPr>
      <w:ind w:left="720"/>
    </w:pPr>
    <w:rPr>
      <w:rFonts w:ascii="Calibri" w:hAnsi="Calibri" w:eastAsia="宋体"/>
      <w:sz w:val="22"/>
      <w:szCs w:val="22"/>
      <w:lang w:eastAsia="zh-CN"/>
    </w:rPr>
  </w:style>
  <w:style w:type="paragraph" w:customStyle="1" w:styleId="29">
    <w:name w:val="B2"/>
    <w:basedOn w:val="1"/>
    <w:link w:val="31"/>
    <w:qFormat/>
    <w:uiPriority w:val="0"/>
    <w:pPr>
      <w:spacing w:after="180"/>
      <w:ind w:left="851" w:hanging="284"/>
    </w:pPr>
    <w:rPr>
      <w:rFonts w:ascii="Times New Roman" w:hAnsi="Times New Roman" w:eastAsia="Malgun Gothic"/>
      <w:szCs w:val="20"/>
      <w:lang w:val="en-GB"/>
    </w:rPr>
  </w:style>
  <w:style w:type="character" w:customStyle="1" w:styleId="30">
    <w:name w:val="B1 Char"/>
    <w:qFormat/>
    <w:uiPriority w:val="0"/>
    <w:rPr>
      <w:lang w:eastAsia="en-US"/>
    </w:rPr>
  </w:style>
  <w:style w:type="character" w:customStyle="1" w:styleId="31">
    <w:name w:val="B2 Char"/>
    <w:link w:val="29"/>
    <w:uiPriority w:val="0"/>
    <w:rPr>
      <w:rFonts w:ascii="Times New Roman" w:hAnsi="Times New Roman" w:eastAsia="Malgun Gothic"/>
      <w:lang w:val="en-GB" w:eastAsia="en-US"/>
    </w:rPr>
  </w:style>
  <w:style w:type="paragraph" w:styleId="32">
    <w:name w:val="List Paragraph"/>
    <w:basedOn w:val="1"/>
    <w:link w:val="49"/>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3">
    <w:name w:val="TAL Car"/>
    <w:link w:val="21"/>
    <w:qFormat/>
    <w:uiPriority w:val="0"/>
    <w:rPr>
      <w:rFonts w:ascii="Arial" w:hAnsi="Arial" w:eastAsia="Times New Roman"/>
      <w:sz w:val="18"/>
      <w:lang w:val="en-GB" w:eastAsia="en-US"/>
    </w:rPr>
  </w:style>
  <w:style w:type="character" w:customStyle="1" w:styleId="34">
    <w:name w:val="TAH Car"/>
    <w:link w:val="19"/>
    <w:qFormat/>
    <w:locked/>
    <w:uiPriority w:val="0"/>
    <w:rPr>
      <w:rFonts w:ascii="Arial" w:hAnsi="Arial" w:eastAsia="Times New Roman"/>
      <w:b/>
      <w:sz w:val="18"/>
      <w:lang w:val="en-GB" w:eastAsia="en-GB"/>
    </w:rPr>
  </w:style>
  <w:style w:type="character" w:customStyle="1" w:styleId="35">
    <w:name w:val="TAC Char"/>
    <w:link w:val="20"/>
    <w:locked/>
    <w:uiPriority w:val="0"/>
    <w:rPr>
      <w:rFonts w:ascii="Arial" w:hAnsi="Arial" w:eastAsia="Times New Roman"/>
      <w:sz w:val="18"/>
      <w:lang w:val="en-GB" w:eastAsia="en-GB"/>
    </w:rPr>
  </w:style>
  <w:style w:type="character" w:customStyle="1" w:styleId="36">
    <w:name w:val="正文文本 字符"/>
    <w:basedOn w:val="14"/>
    <w:link w:val="9"/>
    <w:qFormat/>
    <w:uiPriority w:val="0"/>
    <w:rPr>
      <w:szCs w:val="24"/>
      <w:lang w:eastAsia="en-US"/>
    </w:rPr>
  </w:style>
  <w:style w:type="character" w:customStyle="1" w:styleId="37">
    <w:name w:val="页脚 字符"/>
    <w:basedOn w:val="14"/>
    <w:link w:val="11"/>
    <w:qFormat/>
    <w:uiPriority w:val="0"/>
    <w:rPr>
      <w:rFonts w:eastAsia="Times New Roman"/>
      <w:sz w:val="18"/>
      <w:szCs w:val="18"/>
      <w:lang w:eastAsia="en-US"/>
    </w:rPr>
  </w:style>
  <w:style w:type="paragraph" w:customStyle="1" w:styleId="38">
    <w:name w:val="TH"/>
    <w:basedOn w:val="1"/>
    <w:link w:val="39"/>
    <w:qFormat/>
    <w:uiPriority w:val="0"/>
    <w:pPr>
      <w:keepNext/>
      <w:keepLines/>
      <w:spacing w:before="60" w:after="180"/>
      <w:jc w:val="center"/>
    </w:pPr>
    <w:rPr>
      <w:rFonts w:ascii="Arial" w:hAnsi="Arial" w:eastAsia="Malgun Gothic"/>
      <w:b/>
      <w:szCs w:val="20"/>
      <w:lang w:val="en-GB"/>
    </w:rPr>
  </w:style>
  <w:style w:type="character" w:customStyle="1" w:styleId="39">
    <w:name w:val="TH Char"/>
    <w:link w:val="38"/>
    <w:qFormat/>
    <w:uiPriority w:val="0"/>
    <w:rPr>
      <w:rFonts w:ascii="Arial" w:hAnsi="Arial" w:eastAsia="Malgun Gothic"/>
      <w:b/>
      <w:lang w:val="en-GB" w:eastAsia="en-US"/>
    </w:rPr>
  </w:style>
  <w:style w:type="paragraph" w:customStyle="1" w:styleId="40">
    <w:name w:val="TF"/>
    <w:basedOn w:val="38"/>
    <w:link w:val="41"/>
    <w:qFormat/>
    <w:uiPriority w:val="0"/>
    <w:pPr>
      <w:keepNext w:val="0"/>
      <w:overflowPunct w:val="0"/>
      <w:autoSpaceDE w:val="0"/>
      <w:autoSpaceDN w:val="0"/>
      <w:adjustRightInd w:val="0"/>
      <w:spacing w:before="0" w:after="240"/>
      <w:textAlignment w:val="baseline"/>
    </w:pPr>
    <w:rPr>
      <w:rFonts w:eastAsia="Times New Roman"/>
      <w:lang w:eastAsia="ja-JP"/>
    </w:rPr>
  </w:style>
  <w:style w:type="character" w:customStyle="1" w:styleId="41">
    <w:name w:val="TF Char"/>
    <w:link w:val="40"/>
    <w:uiPriority w:val="0"/>
    <w:rPr>
      <w:rFonts w:ascii="Arial" w:hAnsi="Arial" w:eastAsia="Times New Roman"/>
      <w:b/>
      <w:lang w:val="en-GB" w:eastAsia="ja-JP"/>
    </w:rPr>
  </w:style>
  <w:style w:type="character" w:customStyle="1" w:styleId="42">
    <w:name w:val="B1 Zchn"/>
    <w:uiPriority w:val="0"/>
    <w:rPr>
      <w:rFonts w:eastAsia="Times New Roman"/>
    </w:rPr>
  </w:style>
  <w:style w:type="character" w:customStyle="1" w:styleId="43">
    <w:name w:val="页眉 字符"/>
    <w:basedOn w:val="14"/>
    <w:link w:val="12"/>
    <w:qFormat/>
    <w:uiPriority w:val="0"/>
    <w:rPr>
      <w:rFonts w:ascii="Arial" w:hAnsi="Arial"/>
      <w:b/>
      <w:szCs w:val="24"/>
      <w:lang w:eastAsia="en-US"/>
    </w:rPr>
  </w:style>
  <w:style w:type="character" w:customStyle="1" w:styleId="44">
    <w:name w:val="Doc-text2 Char"/>
    <w:link w:val="22"/>
    <w:qFormat/>
    <w:uiPriority w:val="0"/>
    <w:rPr>
      <w:rFonts w:ascii="Arial" w:hAnsi="Arial"/>
      <w:szCs w:val="24"/>
      <w:lang w:val="en-GB" w:eastAsia="en-GB"/>
    </w:rPr>
  </w:style>
  <w:style w:type="paragraph" w:customStyle="1" w:styleId="45">
    <w:name w:val="样式1"/>
    <w:basedOn w:val="2"/>
    <w:qFormat/>
    <w:uiPriority w:val="0"/>
    <w:pPr>
      <w:keepLines/>
      <w:numPr>
        <w:numId w:val="0"/>
      </w:numPr>
      <w:pBdr>
        <w:top w:val="single" w:color="auto" w:sz="12" w:space="3"/>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46">
    <w:name w:val="样式2"/>
    <w:basedOn w:val="2"/>
    <w:qFormat/>
    <w:uiPriority w:val="0"/>
    <w:pPr>
      <w:keepLines/>
      <w:numPr>
        <w:numId w:val="0"/>
      </w:numPr>
      <w:pBdr>
        <w:top w:val="single" w:color="auto" w:sz="12" w:space="3"/>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47">
    <w:name w:val="样式3"/>
    <w:basedOn w:val="45"/>
    <w:link w:val="48"/>
    <w:qFormat/>
    <w:uiPriority w:val="0"/>
    <w:pPr>
      <w:outlineLvl w:val="1"/>
    </w:pPr>
  </w:style>
  <w:style w:type="character" w:customStyle="1" w:styleId="48">
    <w:name w:val="样式3 字符"/>
    <w:basedOn w:val="14"/>
    <w:link w:val="47"/>
    <w:qFormat/>
    <w:uiPriority w:val="0"/>
    <w:rPr>
      <w:rFonts w:ascii="Arial" w:hAnsi="Arial" w:eastAsia="宋体" w:cs="Arial"/>
      <w:sz w:val="36"/>
      <w:lang w:val="fr-FR"/>
    </w:rPr>
  </w:style>
  <w:style w:type="character" w:customStyle="1" w:styleId="49">
    <w:name w:val="列表段落 字符1"/>
    <w:link w:val="32"/>
    <w:qFormat/>
    <w:locked/>
    <w:uiPriority w:val="34"/>
    <w:rPr>
      <w:rFonts w:ascii="Calibri" w:hAnsi="Calibri" w:eastAsia="宋体"/>
      <w:kern w:val="2"/>
      <w:sz w:val="21"/>
      <w:szCs w:val="22"/>
    </w:rPr>
  </w:style>
  <w:style w:type="character" w:customStyle="1" w:styleId="50">
    <w:name w:val="批注文字 字符"/>
    <w:link w:val="7"/>
    <w:uiPriority w:val="0"/>
    <w:rPr>
      <w:rFonts w:eastAsia="Times New Roman"/>
      <w:szCs w:val="24"/>
      <w:lang w:eastAsia="en-US"/>
    </w:rPr>
  </w:style>
  <w:style w:type="character" w:customStyle="1" w:styleId="51">
    <w:name w:val="批注框文本 字符"/>
    <w:basedOn w:val="14"/>
    <w:link w:val="10"/>
    <w:uiPriority w:val="0"/>
    <w:rPr>
      <w:rFonts w:eastAsia="Times New Roman"/>
      <w:sz w:val="18"/>
      <w:szCs w:val="18"/>
      <w:lang w:eastAsia="en-US"/>
    </w:rPr>
  </w:style>
  <w:style w:type="character" w:customStyle="1" w:styleId="52">
    <w:name w:val="EmailDiscussion Char"/>
    <w:link w:val="53"/>
    <w:uiPriority w:val="0"/>
    <w:rPr>
      <w:rFonts w:ascii="Arial" w:hAnsi="Arial"/>
      <w:b/>
      <w:szCs w:val="24"/>
      <w:lang w:val="en-GB" w:eastAsia="en-GB"/>
    </w:rPr>
  </w:style>
  <w:style w:type="paragraph" w:customStyle="1" w:styleId="53">
    <w:name w:val="EmailDiscussion"/>
    <w:basedOn w:val="1"/>
    <w:next w:val="22"/>
    <w:link w:val="52"/>
    <w:qFormat/>
    <w:uiPriority w:val="0"/>
    <w:pPr>
      <w:numPr>
        <w:ilvl w:val="0"/>
        <w:numId w:val="3"/>
      </w:numPr>
      <w:spacing w:before="40"/>
    </w:pPr>
    <w:rPr>
      <w:rFonts w:ascii="Arial" w:hAnsi="Arial" w:eastAsia="MS Mincho"/>
      <w:b/>
      <w:lang w:val="en-GB" w:eastAsia="en-GB"/>
    </w:rPr>
  </w:style>
  <w:style w:type="paragraph" w:customStyle="1" w:styleId="54">
    <w:name w:val="EmailDiscussion2"/>
    <w:basedOn w:val="22"/>
    <w:qFormat/>
    <w:uiPriority w:val="99"/>
  </w:style>
  <w:style w:type="character" w:customStyle="1" w:styleId="55">
    <w:name w:val="Comments Char"/>
    <w:basedOn w:val="14"/>
    <w:link w:val="56"/>
    <w:locked/>
    <w:uiPriority w:val="0"/>
    <w:rPr>
      <w:rFonts w:ascii="Arial" w:hAnsi="Arial" w:cs="Arial"/>
      <w:i/>
      <w:iCs/>
    </w:rPr>
  </w:style>
  <w:style w:type="paragraph" w:customStyle="1" w:styleId="56">
    <w:name w:val="Comments"/>
    <w:basedOn w:val="1"/>
    <w:link w:val="55"/>
    <w:uiPriority w:val="0"/>
    <w:pPr>
      <w:spacing w:before="40"/>
    </w:pPr>
    <w:rPr>
      <w:rFonts w:ascii="Arial" w:hAnsi="Arial" w:eastAsia="MS Mincho" w:cs="Arial"/>
      <w:i/>
      <w:iCs/>
      <w:szCs w:val="20"/>
      <w:lang w:eastAsia="zh-CN"/>
    </w:rPr>
  </w:style>
  <w:style w:type="character" w:customStyle="1" w:styleId="57">
    <w:name w:val="列表段落 字符"/>
    <w:qFormat/>
    <w:locked/>
    <w:uiPriority w:val="34"/>
    <w:rPr>
      <w:rFonts w:ascii="Calibri" w:hAnsi="Calibri"/>
    </w:rPr>
  </w:style>
  <w:style w:type="character" w:customStyle="1" w:styleId="58">
    <w:name w:val="标题 2 字符"/>
    <w:basedOn w:val="14"/>
    <w:semiHidden/>
    <w:qFormat/>
    <w:uiPriority w:val="9"/>
    <w:rPr>
      <w:rFonts w:asciiTheme="majorHAnsi" w:hAnsiTheme="majorHAnsi" w:eastAsiaTheme="majorEastAsia" w:cstheme="majorBidi"/>
      <w:b/>
      <w:bCs/>
      <w:sz w:val="32"/>
      <w:szCs w:val="32"/>
    </w:rPr>
  </w:style>
  <w:style w:type="character" w:customStyle="1" w:styleId="59">
    <w:name w:val="批注主题 字符"/>
    <w:basedOn w:val="50"/>
    <w:link w:val="6"/>
    <w:qFormat/>
    <w:uiPriority w:val="0"/>
    <w:rPr>
      <w:rFonts w:eastAsia="Times New Roman"/>
      <w:b/>
      <w:bCs/>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2186</Words>
  <Characters>12463</Characters>
  <Lines>103</Lines>
  <Paragraphs>29</Paragraphs>
  <TotalTime>714</TotalTime>
  <ScaleCrop>false</ScaleCrop>
  <LinksUpToDate>false</LinksUpToDate>
  <CharactersWithSpaces>14620</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2020-10-13T06:24:00Z</dcterms:created>
  <dc:creator>Administrator</dc:creator>
  <cp:lastModifiedBy>vivo</cp:lastModifiedBy>
  <dcterms:modified xsi:type="dcterms:W3CDTF">2020-10-23T06:42:05Z</dcterms:modified>
  <cp:revision>417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